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FA38" w14:textId="77777777" w:rsidR="0001168D" w:rsidRPr="0001168D" w:rsidRDefault="0001168D" w:rsidP="0001168D">
      <w:pPr>
        <w:jc w:val="center"/>
        <w:rPr>
          <w:rFonts w:ascii="Times New Roman" w:hAnsi="Times New Roman" w:cs="Times New Roman"/>
          <w:b/>
        </w:rPr>
      </w:pPr>
      <w:r w:rsidRPr="0001168D">
        <w:rPr>
          <w:rFonts w:ascii="Times New Roman" w:hAnsi="Times New Roman" w:cs="Times New Roman"/>
          <w:b/>
        </w:rPr>
        <w:t>Общество с ограниченной ответственностью «Семейный центр развития «Умка+»</w:t>
      </w:r>
    </w:p>
    <w:p w14:paraId="3A132D7B" w14:textId="77777777" w:rsidR="0001168D" w:rsidRPr="0001168D" w:rsidRDefault="0001168D" w:rsidP="0001168D">
      <w:pPr>
        <w:jc w:val="center"/>
        <w:rPr>
          <w:rFonts w:ascii="Times New Roman" w:hAnsi="Times New Roman" w:cs="Times New Roman"/>
          <w:b/>
        </w:rPr>
      </w:pPr>
      <w:r w:rsidRPr="0001168D">
        <w:rPr>
          <w:rFonts w:ascii="Times New Roman" w:hAnsi="Times New Roman" w:cs="Times New Roman"/>
          <w:i/>
        </w:rPr>
        <w:t>ИНН/КПП: 2460204381/246001001 ОГРН: 1072468023870</w:t>
      </w:r>
    </w:p>
    <w:p w14:paraId="0CC49A2F" w14:textId="77777777" w:rsidR="0001168D" w:rsidRPr="0001168D" w:rsidRDefault="0001168D" w:rsidP="0001168D">
      <w:pPr>
        <w:pBdr>
          <w:bottom w:val="single" w:sz="12" w:space="1" w:color="auto"/>
        </w:pBdr>
        <w:jc w:val="center"/>
        <w:rPr>
          <w:rFonts w:ascii="Times New Roman" w:hAnsi="Times New Roman" w:cs="Times New Roman"/>
          <w:i/>
        </w:rPr>
      </w:pPr>
      <w:r w:rsidRPr="0001168D">
        <w:rPr>
          <w:rFonts w:ascii="Times New Roman" w:hAnsi="Times New Roman" w:cs="Times New Roman"/>
          <w:i/>
        </w:rPr>
        <w:t>660021 г. Красноярск ул. Вокзальная, 33</w:t>
      </w:r>
    </w:p>
    <w:p w14:paraId="6D5BB006" w14:textId="77777777" w:rsidR="0001168D" w:rsidRPr="0001168D" w:rsidRDefault="0001168D" w:rsidP="0001168D">
      <w:pPr>
        <w:pBdr>
          <w:bottom w:val="single" w:sz="12" w:space="1" w:color="auto"/>
        </w:pBdr>
        <w:jc w:val="center"/>
        <w:rPr>
          <w:rFonts w:ascii="Times New Roman" w:hAnsi="Times New Roman" w:cs="Times New Roman"/>
          <w:i/>
        </w:rPr>
      </w:pPr>
      <w:r w:rsidRPr="0001168D">
        <w:rPr>
          <w:rFonts w:ascii="Times New Roman" w:hAnsi="Times New Roman" w:cs="Times New Roman"/>
          <w:i/>
        </w:rPr>
        <w:t>т. 223-38-38</w:t>
      </w:r>
    </w:p>
    <w:p w14:paraId="717CC3CC" w14:textId="77777777" w:rsidR="0001168D" w:rsidRPr="0001168D" w:rsidRDefault="0001168D" w:rsidP="0001168D">
      <w:pPr>
        <w:jc w:val="center"/>
        <w:rPr>
          <w:rFonts w:ascii="Times New Roman" w:hAnsi="Times New Roman" w:cs="Times New Roman"/>
        </w:rPr>
      </w:pPr>
    </w:p>
    <w:p w14:paraId="5A705F6B" w14:textId="77777777" w:rsidR="0001168D" w:rsidRPr="0001168D" w:rsidRDefault="0001168D" w:rsidP="0001168D">
      <w:pPr>
        <w:overflowPunct w:val="0"/>
        <w:autoSpaceDE w:val="0"/>
        <w:autoSpaceDN w:val="0"/>
        <w:adjustRightInd w:val="0"/>
        <w:spacing w:after="60"/>
        <w:ind w:left="6379"/>
        <w:textAlignment w:val="baseline"/>
        <w:rPr>
          <w:rFonts w:ascii="Times New Roman" w:hAnsi="Times New Roman" w:cs="Times New Roman"/>
          <w:szCs w:val="20"/>
        </w:rPr>
      </w:pPr>
    </w:p>
    <w:p w14:paraId="240984E2" w14:textId="77777777" w:rsidR="0001168D" w:rsidRPr="0001168D" w:rsidRDefault="0001168D" w:rsidP="0001168D">
      <w:pPr>
        <w:overflowPunct w:val="0"/>
        <w:autoSpaceDE w:val="0"/>
        <w:autoSpaceDN w:val="0"/>
        <w:adjustRightInd w:val="0"/>
        <w:spacing w:after="60"/>
        <w:ind w:left="6379"/>
        <w:textAlignment w:val="baseline"/>
        <w:rPr>
          <w:rFonts w:ascii="Times New Roman" w:hAnsi="Times New Roman" w:cs="Times New Roman"/>
          <w:szCs w:val="20"/>
        </w:rPr>
      </w:pPr>
      <w:r w:rsidRPr="0001168D">
        <w:rPr>
          <w:rFonts w:ascii="Times New Roman" w:hAnsi="Times New Roman" w:cs="Times New Roman"/>
          <w:szCs w:val="20"/>
        </w:rPr>
        <w:t>УТВЕРЖДЕНО</w:t>
      </w:r>
    </w:p>
    <w:p w14:paraId="1C3B92FE" w14:textId="77777777" w:rsidR="0001168D" w:rsidRPr="0001168D" w:rsidRDefault="0001168D" w:rsidP="0001168D">
      <w:pPr>
        <w:overflowPunct w:val="0"/>
        <w:autoSpaceDE w:val="0"/>
        <w:autoSpaceDN w:val="0"/>
        <w:adjustRightInd w:val="0"/>
        <w:spacing w:after="60"/>
        <w:ind w:left="6379"/>
        <w:textAlignment w:val="baseline"/>
        <w:rPr>
          <w:rFonts w:ascii="Times New Roman" w:hAnsi="Times New Roman" w:cs="Times New Roman"/>
          <w:szCs w:val="20"/>
        </w:rPr>
      </w:pPr>
      <w:r w:rsidRPr="0001168D">
        <w:rPr>
          <w:rFonts w:ascii="Times New Roman" w:hAnsi="Times New Roman" w:cs="Times New Roman"/>
          <w:szCs w:val="20"/>
        </w:rPr>
        <w:t>Приказом ООО «СЦР «Умка+»</w:t>
      </w:r>
    </w:p>
    <w:p w14:paraId="752F66AD" w14:textId="3458B1E2" w:rsidR="008B207F" w:rsidRPr="0001168D" w:rsidRDefault="00E51EED" w:rsidP="00E51EED">
      <w:pPr>
        <w:jc w:val="center"/>
        <w:rPr>
          <w:rFonts w:ascii="Times New Roman" w:hAnsi="Times New Roman" w:cs="Times New Roman"/>
          <w:sz w:val="24"/>
          <w:szCs w:val="24"/>
        </w:rPr>
      </w:pPr>
      <w:r>
        <w:rPr>
          <w:rFonts w:ascii="Times New Roman" w:eastAsia="Times New Roman" w:hAnsi="Times New Roman"/>
          <w:szCs w:val="20"/>
          <w:lang w:eastAsia="ru-RU"/>
        </w:rPr>
        <w:t xml:space="preserve">                                                                     </w:t>
      </w:r>
      <w:r w:rsidR="00293C99">
        <w:rPr>
          <w:rFonts w:ascii="Times New Roman" w:eastAsia="Times New Roman" w:hAnsi="Times New Roman"/>
          <w:szCs w:val="20"/>
          <w:lang w:eastAsia="ru-RU"/>
        </w:rPr>
        <w:t xml:space="preserve">                            от 01</w:t>
      </w:r>
      <w:r>
        <w:rPr>
          <w:rFonts w:ascii="Times New Roman" w:eastAsia="Times New Roman" w:hAnsi="Times New Roman"/>
          <w:szCs w:val="20"/>
          <w:lang w:eastAsia="ru-RU"/>
        </w:rPr>
        <w:t>.0</w:t>
      </w:r>
      <w:r w:rsidR="00293C99">
        <w:rPr>
          <w:rFonts w:ascii="Times New Roman" w:eastAsia="Times New Roman" w:hAnsi="Times New Roman"/>
          <w:szCs w:val="20"/>
          <w:lang w:eastAsia="ru-RU"/>
        </w:rPr>
        <w:t>9.2023 г. № 15</w:t>
      </w:r>
      <w:r>
        <w:rPr>
          <w:rFonts w:ascii="Times New Roman" w:eastAsia="Times New Roman" w:hAnsi="Times New Roman"/>
          <w:szCs w:val="20"/>
          <w:lang w:eastAsia="ru-RU"/>
        </w:rPr>
        <w:t>-о</w:t>
      </w:r>
    </w:p>
    <w:p w14:paraId="3682FCB3" w14:textId="77777777" w:rsidR="00A66179" w:rsidRDefault="00A66179" w:rsidP="00A66179">
      <w:pPr>
        <w:shd w:val="clear" w:color="auto" w:fill="FFFFFF"/>
        <w:ind w:firstLine="709"/>
        <w:jc w:val="right"/>
        <w:rPr>
          <w:rFonts w:ascii="Times New Roman" w:hAnsi="Times New Roman" w:cs="Times New Roman"/>
          <w:color w:val="333333"/>
          <w:sz w:val="24"/>
          <w:szCs w:val="24"/>
        </w:rPr>
      </w:pPr>
    </w:p>
    <w:p w14:paraId="5A25309F" w14:textId="77777777" w:rsidR="00ED3CBF" w:rsidRDefault="00ED3CBF" w:rsidP="00ED3CBF">
      <w:pPr>
        <w:shd w:val="clear" w:color="auto" w:fill="FFFFFF"/>
        <w:ind w:firstLine="709"/>
        <w:jc w:val="both"/>
        <w:rPr>
          <w:rFonts w:ascii="Times New Roman" w:eastAsia="Times New Roman" w:hAnsi="Times New Roman" w:cs="Times New Roman"/>
          <w:color w:val="333333"/>
          <w:sz w:val="28"/>
          <w:szCs w:val="28"/>
          <w:lang w:eastAsia="ru-RU"/>
        </w:rPr>
      </w:pPr>
    </w:p>
    <w:p w14:paraId="5FC73C8B" w14:textId="77777777" w:rsidR="00C614D3" w:rsidRPr="007705D6" w:rsidRDefault="00C614D3" w:rsidP="00C614D3">
      <w:pPr>
        <w:shd w:val="clear" w:color="auto" w:fill="FFFFFF"/>
        <w:ind w:firstLine="709"/>
        <w:jc w:val="right"/>
        <w:rPr>
          <w:rFonts w:ascii="Times New Roman" w:eastAsia="Times New Roman" w:hAnsi="Times New Roman" w:cs="Times New Roman"/>
          <w:color w:val="333333"/>
          <w:lang w:eastAsia="ru-RU"/>
        </w:rPr>
      </w:pPr>
    </w:p>
    <w:p w14:paraId="796A9934" w14:textId="77777777" w:rsidR="00C614D3" w:rsidRPr="005379DB" w:rsidRDefault="00C614D3" w:rsidP="00C614D3">
      <w:pPr>
        <w:shd w:val="clear" w:color="auto" w:fill="FFFFFF"/>
        <w:ind w:firstLine="709"/>
        <w:jc w:val="both"/>
        <w:rPr>
          <w:rFonts w:ascii="Times New Roman" w:eastAsia="Times New Roman" w:hAnsi="Times New Roman" w:cs="Times New Roman"/>
          <w:color w:val="333333"/>
          <w:sz w:val="28"/>
          <w:szCs w:val="28"/>
          <w:lang w:eastAsia="ru-RU"/>
        </w:rPr>
      </w:pPr>
    </w:p>
    <w:p w14:paraId="098451A3" w14:textId="77777777" w:rsidR="00C614D3" w:rsidRPr="005379DB" w:rsidRDefault="00C614D3" w:rsidP="00C614D3">
      <w:pPr>
        <w:shd w:val="clear" w:color="auto" w:fill="FFFFFF"/>
        <w:ind w:firstLine="709"/>
        <w:jc w:val="both"/>
        <w:rPr>
          <w:rFonts w:ascii="Times New Roman" w:eastAsia="Times New Roman" w:hAnsi="Times New Roman" w:cs="Times New Roman"/>
          <w:b/>
          <w:color w:val="333333"/>
          <w:sz w:val="28"/>
          <w:szCs w:val="28"/>
          <w:lang w:eastAsia="ru-RU"/>
        </w:rPr>
      </w:pPr>
    </w:p>
    <w:p w14:paraId="343C8380" w14:textId="77777777" w:rsidR="00C614D3" w:rsidRPr="005379DB" w:rsidRDefault="00C614D3" w:rsidP="00C614D3">
      <w:pPr>
        <w:shd w:val="clear" w:color="auto" w:fill="FFFFFF"/>
        <w:ind w:firstLine="709"/>
        <w:jc w:val="both"/>
        <w:rPr>
          <w:rFonts w:ascii="Times New Roman" w:eastAsia="Times New Roman" w:hAnsi="Times New Roman" w:cs="Times New Roman"/>
          <w:b/>
          <w:color w:val="333333"/>
          <w:sz w:val="28"/>
          <w:szCs w:val="28"/>
          <w:lang w:eastAsia="ru-RU"/>
        </w:rPr>
      </w:pPr>
    </w:p>
    <w:p w14:paraId="108DA290" w14:textId="77777777" w:rsidR="00C614D3" w:rsidRDefault="00C614D3" w:rsidP="00C614D3">
      <w:pPr>
        <w:shd w:val="clear" w:color="auto" w:fill="FFFFFF"/>
        <w:ind w:firstLine="709"/>
        <w:jc w:val="both"/>
        <w:rPr>
          <w:rFonts w:ascii="Times New Roman" w:eastAsia="Times New Roman" w:hAnsi="Times New Roman" w:cs="Times New Roman"/>
          <w:b/>
          <w:color w:val="333333"/>
          <w:sz w:val="28"/>
          <w:szCs w:val="28"/>
          <w:lang w:eastAsia="ru-RU"/>
        </w:rPr>
      </w:pPr>
    </w:p>
    <w:p w14:paraId="24A238B8" w14:textId="77777777" w:rsidR="00A66179" w:rsidRPr="005379DB" w:rsidRDefault="00A66179" w:rsidP="00C614D3">
      <w:pPr>
        <w:shd w:val="clear" w:color="auto" w:fill="FFFFFF"/>
        <w:ind w:firstLine="709"/>
        <w:jc w:val="both"/>
        <w:rPr>
          <w:rFonts w:ascii="Times New Roman" w:eastAsia="Times New Roman" w:hAnsi="Times New Roman" w:cs="Times New Roman"/>
          <w:b/>
          <w:color w:val="333333"/>
          <w:sz w:val="28"/>
          <w:szCs w:val="28"/>
          <w:lang w:eastAsia="ru-RU"/>
        </w:rPr>
      </w:pPr>
    </w:p>
    <w:p w14:paraId="7E66AC7A" w14:textId="77777777" w:rsidR="00C614D3" w:rsidRPr="005379DB" w:rsidRDefault="00C614D3" w:rsidP="00C614D3">
      <w:pPr>
        <w:shd w:val="clear" w:color="auto" w:fill="FFFFFF"/>
        <w:ind w:firstLine="709"/>
        <w:jc w:val="both"/>
        <w:rPr>
          <w:rFonts w:ascii="Times New Roman" w:eastAsia="Times New Roman" w:hAnsi="Times New Roman" w:cs="Times New Roman"/>
          <w:b/>
          <w:color w:val="333333"/>
          <w:sz w:val="48"/>
          <w:szCs w:val="48"/>
          <w:lang w:eastAsia="ru-RU"/>
        </w:rPr>
      </w:pPr>
    </w:p>
    <w:p w14:paraId="43F3C905" w14:textId="77777777" w:rsidR="00C614D3" w:rsidRDefault="00C614D3" w:rsidP="00C614D3">
      <w:pPr>
        <w:shd w:val="clear" w:color="auto" w:fill="FFFFFF"/>
        <w:jc w:val="center"/>
        <w:rPr>
          <w:rFonts w:ascii="Times New Roman" w:eastAsia="Times New Roman" w:hAnsi="Times New Roman" w:cs="Times New Roman"/>
          <w:b/>
          <w:color w:val="333333"/>
          <w:sz w:val="48"/>
          <w:szCs w:val="48"/>
          <w:lang w:eastAsia="ru-RU"/>
        </w:rPr>
      </w:pPr>
      <w:r w:rsidRPr="005379DB">
        <w:rPr>
          <w:rFonts w:ascii="Times New Roman" w:eastAsia="Times New Roman" w:hAnsi="Times New Roman" w:cs="Times New Roman"/>
          <w:b/>
          <w:color w:val="333333"/>
          <w:sz w:val="48"/>
          <w:szCs w:val="48"/>
          <w:lang w:eastAsia="ru-RU"/>
        </w:rPr>
        <w:t>«</w:t>
      </w:r>
      <w:r>
        <w:rPr>
          <w:rFonts w:ascii="Times New Roman" w:eastAsia="Times New Roman" w:hAnsi="Times New Roman" w:cs="Times New Roman"/>
          <w:b/>
          <w:color w:val="333333"/>
          <w:sz w:val="48"/>
          <w:szCs w:val="48"/>
          <w:lang w:eastAsia="ru-RU"/>
        </w:rPr>
        <w:t>ВОЛШЕБНЫЕ ФИГУРЫ</w:t>
      </w:r>
      <w:r w:rsidRPr="005379DB">
        <w:rPr>
          <w:rFonts w:ascii="Times New Roman" w:eastAsia="Times New Roman" w:hAnsi="Times New Roman" w:cs="Times New Roman"/>
          <w:b/>
          <w:color w:val="333333"/>
          <w:sz w:val="48"/>
          <w:szCs w:val="48"/>
          <w:lang w:eastAsia="ru-RU"/>
        </w:rPr>
        <w:t>»</w:t>
      </w:r>
    </w:p>
    <w:p w14:paraId="3810901F" w14:textId="77777777" w:rsidR="0001168D" w:rsidRDefault="00C614D3" w:rsidP="00C614D3">
      <w:pPr>
        <w:shd w:val="clear" w:color="auto" w:fill="FFFFFF"/>
        <w:jc w:val="center"/>
        <w:rPr>
          <w:rFonts w:ascii="Times New Roman" w:eastAsia="Times New Roman" w:hAnsi="Times New Roman" w:cs="Times New Roman"/>
          <w:b/>
          <w:color w:val="333333"/>
          <w:sz w:val="32"/>
          <w:szCs w:val="32"/>
          <w:lang w:eastAsia="ru-RU"/>
        </w:rPr>
      </w:pPr>
      <w:r w:rsidRPr="00CC57A0">
        <w:rPr>
          <w:rFonts w:ascii="Times New Roman" w:eastAsia="Times New Roman" w:hAnsi="Times New Roman" w:cs="Times New Roman"/>
          <w:b/>
          <w:color w:val="333333"/>
          <w:sz w:val="32"/>
          <w:szCs w:val="32"/>
          <w:lang w:eastAsia="ru-RU"/>
        </w:rPr>
        <w:t>(</w:t>
      </w:r>
      <w:r>
        <w:rPr>
          <w:rFonts w:ascii="Times New Roman" w:eastAsia="Times New Roman" w:hAnsi="Times New Roman" w:cs="Times New Roman"/>
          <w:b/>
          <w:color w:val="333333"/>
          <w:sz w:val="32"/>
          <w:szCs w:val="32"/>
          <w:lang w:eastAsia="ru-RU"/>
        </w:rPr>
        <w:t xml:space="preserve">программа дополнительного образования </w:t>
      </w:r>
    </w:p>
    <w:p w14:paraId="7A7392AA" w14:textId="58FE8A68" w:rsidR="00C614D3" w:rsidRPr="00CC57A0" w:rsidRDefault="000E1F8F" w:rsidP="00C614D3">
      <w:pPr>
        <w:shd w:val="clear" w:color="auto" w:fill="FFFFFF"/>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физкультурно-спортивной направленности </w:t>
      </w:r>
      <w:r w:rsidR="00C614D3">
        <w:rPr>
          <w:rFonts w:ascii="Times New Roman" w:eastAsia="Times New Roman" w:hAnsi="Times New Roman" w:cs="Times New Roman"/>
          <w:b/>
          <w:color w:val="333333"/>
          <w:sz w:val="32"/>
          <w:szCs w:val="32"/>
          <w:lang w:eastAsia="ru-RU"/>
        </w:rPr>
        <w:t xml:space="preserve">по обучению игре в шахматы для детей среднего и старшего дошкольного возраста) </w:t>
      </w:r>
    </w:p>
    <w:p w14:paraId="3ECE7965" w14:textId="77777777" w:rsidR="00C614D3" w:rsidRDefault="00C614D3" w:rsidP="00C614D3">
      <w:pPr>
        <w:jc w:val="center"/>
        <w:rPr>
          <w:rFonts w:ascii="Times New Roman" w:hAnsi="Times New Roman" w:cs="Times New Roman"/>
          <w:sz w:val="28"/>
          <w:szCs w:val="28"/>
        </w:rPr>
      </w:pPr>
    </w:p>
    <w:p w14:paraId="1213F86D" w14:textId="77777777" w:rsidR="00C614D3" w:rsidRDefault="00C614D3" w:rsidP="00C614D3">
      <w:pPr>
        <w:jc w:val="center"/>
        <w:rPr>
          <w:rFonts w:ascii="Times New Roman" w:hAnsi="Times New Roman" w:cs="Times New Roman"/>
          <w:sz w:val="28"/>
          <w:szCs w:val="28"/>
        </w:rPr>
      </w:pPr>
    </w:p>
    <w:p w14:paraId="232E342F" w14:textId="77777777" w:rsidR="00C614D3" w:rsidRDefault="00C614D3" w:rsidP="00C614D3"/>
    <w:p w14:paraId="3E94A699" w14:textId="77777777" w:rsidR="00C614D3" w:rsidRDefault="00C614D3" w:rsidP="00C614D3"/>
    <w:p w14:paraId="67C805E9" w14:textId="77777777" w:rsidR="00C614D3" w:rsidRDefault="00C614D3" w:rsidP="00C614D3"/>
    <w:p w14:paraId="7F979CAC" w14:textId="77777777" w:rsidR="00C614D3" w:rsidRDefault="00C614D3" w:rsidP="00C614D3"/>
    <w:p w14:paraId="76627B4D" w14:textId="77777777" w:rsidR="00C614D3" w:rsidRDefault="00C614D3" w:rsidP="00C614D3"/>
    <w:p w14:paraId="3B212CE3" w14:textId="77777777" w:rsidR="00C614D3" w:rsidRDefault="00C614D3" w:rsidP="00C614D3"/>
    <w:p w14:paraId="02C3DA4F" w14:textId="77777777" w:rsidR="00C614D3" w:rsidRDefault="00C614D3" w:rsidP="00C614D3"/>
    <w:p w14:paraId="2E9AB402" w14:textId="77777777" w:rsidR="00C614D3" w:rsidRDefault="00C614D3" w:rsidP="00C614D3"/>
    <w:p w14:paraId="7FF88A1D" w14:textId="77777777" w:rsidR="00C614D3" w:rsidRDefault="00C614D3" w:rsidP="00C614D3"/>
    <w:p w14:paraId="7CD78620" w14:textId="77777777" w:rsidR="00C614D3" w:rsidRDefault="00C614D3" w:rsidP="00C614D3"/>
    <w:p w14:paraId="734162BF" w14:textId="77777777" w:rsidR="00C614D3" w:rsidRDefault="00C614D3" w:rsidP="00C614D3"/>
    <w:p w14:paraId="2E763399" w14:textId="77777777" w:rsidR="00C614D3" w:rsidRDefault="00C614D3" w:rsidP="00C614D3"/>
    <w:p w14:paraId="07A631F4" w14:textId="77777777" w:rsidR="00C614D3" w:rsidRDefault="00C614D3" w:rsidP="00C614D3"/>
    <w:p w14:paraId="0DD7080E" w14:textId="77777777" w:rsidR="00C614D3" w:rsidRDefault="00C614D3" w:rsidP="00C614D3"/>
    <w:p w14:paraId="0D5CAD39" w14:textId="77777777" w:rsidR="00C614D3" w:rsidRDefault="00C614D3" w:rsidP="00C614D3"/>
    <w:p w14:paraId="376E16A9" w14:textId="77777777" w:rsidR="00C614D3" w:rsidRDefault="00C614D3" w:rsidP="00C614D3"/>
    <w:p w14:paraId="156818A7" w14:textId="77777777" w:rsidR="00C614D3" w:rsidRDefault="00C614D3" w:rsidP="00C614D3"/>
    <w:p w14:paraId="55868E8A" w14:textId="77777777" w:rsidR="00C614D3" w:rsidRDefault="00C614D3" w:rsidP="00C614D3"/>
    <w:p w14:paraId="2617361A" w14:textId="77777777" w:rsidR="00C614D3" w:rsidRDefault="00C614D3" w:rsidP="00C614D3"/>
    <w:p w14:paraId="6383417C" w14:textId="77777777" w:rsidR="00C614D3" w:rsidRDefault="00C614D3" w:rsidP="00C614D3"/>
    <w:p w14:paraId="3D741B2C" w14:textId="77777777" w:rsidR="00A66179" w:rsidRDefault="00A66179" w:rsidP="00C614D3"/>
    <w:p w14:paraId="2A433AC1" w14:textId="77777777" w:rsidR="00A66179" w:rsidRDefault="00A66179" w:rsidP="00C614D3"/>
    <w:p w14:paraId="7031DACC" w14:textId="77777777" w:rsidR="00C614D3" w:rsidRDefault="00C614D3" w:rsidP="00C614D3"/>
    <w:p w14:paraId="7AE5F74B" w14:textId="77777777" w:rsidR="00C614D3" w:rsidRPr="000E1F8F" w:rsidRDefault="000E1F8F" w:rsidP="000E1F8F">
      <w:pPr>
        <w:jc w:val="center"/>
        <w:rPr>
          <w:rFonts w:ascii="Times New Roman" w:hAnsi="Times New Roman" w:cs="Times New Roman"/>
          <w:b/>
          <w:sz w:val="28"/>
          <w:szCs w:val="28"/>
        </w:rPr>
      </w:pPr>
      <w:r w:rsidRPr="000E1F8F">
        <w:rPr>
          <w:rFonts w:ascii="Times New Roman" w:hAnsi="Times New Roman" w:cs="Times New Roman"/>
          <w:b/>
          <w:sz w:val="28"/>
          <w:szCs w:val="28"/>
        </w:rPr>
        <w:t>Красноярск</w:t>
      </w:r>
    </w:p>
    <w:p w14:paraId="634CFB12" w14:textId="77777777" w:rsidR="00C614D3" w:rsidRDefault="00C614D3">
      <w:pPr>
        <w:rPr>
          <w:rFonts w:ascii="Times New Roman" w:hAnsi="Times New Roman" w:cs="Times New Roman"/>
          <w:b/>
          <w:sz w:val="28"/>
          <w:szCs w:val="28"/>
        </w:rPr>
      </w:pPr>
      <w:r>
        <w:rPr>
          <w:rFonts w:ascii="Times New Roman" w:hAnsi="Times New Roman" w:cs="Times New Roman"/>
          <w:b/>
          <w:sz w:val="28"/>
          <w:szCs w:val="28"/>
        </w:rPr>
        <w:lastRenderedPageBreak/>
        <w:t>Паспорт программы</w:t>
      </w:r>
    </w:p>
    <w:p w14:paraId="1B48C113" w14:textId="77777777" w:rsidR="00C614D3" w:rsidRPr="00AC1107" w:rsidRDefault="00C614D3">
      <w:pP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195"/>
        <w:gridCol w:w="7433"/>
      </w:tblGrid>
      <w:tr w:rsidR="006D7A36" w:rsidRPr="00AC1107" w14:paraId="28977BE8" w14:textId="77777777" w:rsidTr="006D7A36">
        <w:tc>
          <w:tcPr>
            <w:tcW w:w="2235" w:type="dxa"/>
          </w:tcPr>
          <w:p w14:paraId="5123C015" w14:textId="77777777" w:rsidR="006D7A36" w:rsidRPr="00AC1107" w:rsidRDefault="006D7A36">
            <w:pPr>
              <w:rPr>
                <w:rFonts w:ascii="Times New Roman" w:hAnsi="Times New Roman" w:cs="Times New Roman"/>
                <w:b/>
              </w:rPr>
            </w:pPr>
            <w:r w:rsidRPr="00AC1107">
              <w:rPr>
                <w:rFonts w:ascii="Times New Roman" w:hAnsi="Times New Roman" w:cs="Times New Roman"/>
              </w:rPr>
              <w:t>Наименование Программы</w:t>
            </w:r>
          </w:p>
        </w:tc>
        <w:tc>
          <w:tcPr>
            <w:tcW w:w="7619" w:type="dxa"/>
          </w:tcPr>
          <w:p w14:paraId="638CB8B9" w14:textId="77777777" w:rsidR="006D7A36" w:rsidRPr="00AC1107" w:rsidRDefault="006D7A36">
            <w:pPr>
              <w:rPr>
                <w:rFonts w:ascii="Times New Roman" w:hAnsi="Times New Roman" w:cs="Times New Roman"/>
                <w:b/>
              </w:rPr>
            </w:pPr>
            <w:r w:rsidRPr="00AC1107">
              <w:rPr>
                <w:rFonts w:ascii="Times New Roman" w:hAnsi="Times New Roman" w:cs="Times New Roman"/>
              </w:rPr>
              <w:t>Рабочая программа для детей от 4 до 7 лет</w:t>
            </w:r>
          </w:p>
        </w:tc>
      </w:tr>
      <w:tr w:rsidR="006D7A36" w:rsidRPr="00AC1107" w14:paraId="7A4F7080" w14:textId="77777777" w:rsidTr="006D7A36">
        <w:tc>
          <w:tcPr>
            <w:tcW w:w="2235" w:type="dxa"/>
          </w:tcPr>
          <w:p w14:paraId="56793FEF" w14:textId="77777777" w:rsidR="006D7A36" w:rsidRPr="00AC1107" w:rsidRDefault="006D7A36">
            <w:pPr>
              <w:rPr>
                <w:rFonts w:ascii="Times New Roman" w:hAnsi="Times New Roman" w:cs="Times New Roman"/>
                <w:b/>
              </w:rPr>
            </w:pPr>
            <w:r w:rsidRPr="00AC1107">
              <w:rPr>
                <w:rFonts w:ascii="Times New Roman" w:hAnsi="Times New Roman" w:cs="Times New Roman"/>
              </w:rPr>
              <w:t>Основание для разработки Программы</w:t>
            </w:r>
          </w:p>
        </w:tc>
        <w:tc>
          <w:tcPr>
            <w:tcW w:w="7619" w:type="dxa"/>
          </w:tcPr>
          <w:p w14:paraId="049686B3" w14:textId="77777777" w:rsidR="006D7A36" w:rsidRPr="00AC1107" w:rsidRDefault="006D7A36" w:rsidP="00AC1107">
            <w:pPr>
              <w:pStyle w:val="a8"/>
              <w:numPr>
                <w:ilvl w:val="0"/>
                <w:numId w:val="4"/>
              </w:numPr>
              <w:ind w:left="175" w:hanging="142"/>
              <w:rPr>
                <w:rFonts w:ascii="Times New Roman" w:hAnsi="Times New Roman" w:cs="Times New Roman"/>
              </w:rPr>
            </w:pPr>
            <w:bookmarkStart w:id="0" w:name="_GoBack"/>
            <w:r w:rsidRPr="00AC1107">
              <w:rPr>
                <w:rFonts w:ascii="Times New Roman" w:hAnsi="Times New Roman" w:cs="Times New Roman"/>
              </w:rPr>
              <w:t>Федеральный Закон от 29.12.2012 № 273-ФЗ «Об образовании в РФ»</w:t>
            </w:r>
          </w:p>
          <w:p w14:paraId="1DBA3076" w14:textId="1FA69271" w:rsidR="006D7A36" w:rsidRDefault="006D7A36" w:rsidP="00AC1107">
            <w:pPr>
              <w:pStyle w:val="a8"/>
              <w:numPr>
                <w:ilvl w:val="0"/>
                <w:numId w:val="4"/>
              </w:numPr>
              <w:ind w:left="175" w:hanging="142"/>
              <w:rPr>
                <w:rFonts w:ascii="Times New Roman" w:hAnsi="Times New Roman" w:cs="Times New Roman"/>
              </w:rPr>
            </w:pPr>
            <w:r w:rsidRPr="00AC1107">
              <w:rPr>
                <w:rFonts w:ascii="Times New Roman" w:hAnsi="Times New Roman" w:cs="Times New Roman"/>
              </w:rPr>
              <w:t>Конвенция о правах ребенка</w:t>
            </w:r>
          </w:p>
          <w:p w14:paraId="544CCE65" w14:textId="61616B76" w:rsidR="00293C99" w:rsidRPr="00AC1107" w:rsidRDefault="00293C99" w:rsidP="00AC1107">
            <w:pPr>
              <w:pStyle w:val="a8"/>
              <w:numPr>
                <w:ilvl w:val="0"/>
                <w:numId w:val="4"/>
              </w:numPr>
              <w:ind w:left="175" w:hanging="142"/>
              <w:rPr>
                <w:rFonts w:ascii="Times New Roman" w:hAnsi="Times New Roman" w:cs="Times New Roman"/>
              </w:rPr>
            </w:pPr>
            <w:r>
              <w:rPr>
                <w:rFonts w:ascii="Times New Roman" w:hAnsi="Times New Roman" w:cs="Times New Roman"/>
              </w:rPr>
              <w:t>Порядок организации и осуществления образовательной деятельности по дополнительным общеразвивающим программам, приказ Министерства Просвещения РФ от 27.07.2022 №629</w:t>
            </w:r>
          </w:p>
          <w:p w14:paraId="0AE1D186" w14:textId="2A155509" w:rsidR="00AC1107" w:rsidRPr="00AC1107" w:rsidRDefault="006D7A36" w:rsidP="00AC1107">
            <w:pPr>
              <w:pStyle w:val="a8"/>
              <w:numPr>
                <w:ilvl w:val="0"/>
                <w:numId w:val="4"/>
              </w:numPr>
              <w:ind w:left="175" w:hanging="142"/>
              <w:rPr>
                <w:rFonts w:ascii="Times New Roman" w:hAnsi="Times New Roman" w:cs="Times New Roman"/>
              </w:rPr>
            </w:pPr>
            <w:r w:rsidRPr="00AC1107">
              <w:rPr>
                <w:rFonts w:ascii="Times New Roman" w:hAnsi="Times New Roman" w:cs="Times New Roman"/>
              </w:rPr>
              <w:t xml:space="preserve">ФГОС ДО, приказ № 1155 Министерства образования и науки от 17.10.2013г. </w:t>
            </w:r>
            <w:r w:rsidR="00293C99">
              <w:rPr>
                <w:rFonts w:ascii="Times New Roman" w:hAnsi="Times New Roman" w:cs="Times New Roman"/>
              </w:rPr>
              <w:t>(в ред. от 17.02.2023)</w:t>
            </w:r>
          </w:p>
          <w:p w14:paraId="142FAD11" w14:textId="77777777" w:rsidR="006D7A36" w:rsidRPr="00AC1107" w:rsidRDefault="006D7A36" w:rsidP="00AC1107">
            <w:pPr>
              <w:pStyle w:val="a8"/>
              <w:numPr>
                <w:ilvl w:val="0"/>
                <w:numId w:val="4"/>
              </w:numPr>
              <w:ind w:left="175" w:hanging="142"/>
              <w:rPr>
                <w:rFonts w:ascii="Times New Roman" w:hAnsi="Times New Roman" w:cs="Times New Roman"/>
              </w:rPr>
            </w:pPr>
            <w:r w:rsidRPr="00AC1107">
              <w:rPr>
                <w:rFonts w:ascii="Times New Roman" w:hAnsi="Times New Roman" w:cs="Times New Roman"/>
              </w:rPr>
              <w:t>Приоритетный национальный проект «Образование»</w:t>
            </w:r>
          </w:p>
          <w:p w14:paraId="040F1F2D" w14:textId="77777777" w:rsidR="008B207F" w:rsidRPr="008B207F" w:rsidRDefault="006D7A36" w:rsidP="00AC1107">
            <w:pPr>
              <w:pStyle w:val="a8"/>
              <w:numPr>
                <w:ilvl w:val="0"/>
                <w:numId w:val="4"/>
              </w:numPr>
              <w:ind w:left="175" w:hanging="142"/>
              <w:rPr>
                <w:rFonts w:ascii="Times New Roman" w:hAnsi="Times New Roman" w:cs="Times New Roman"/>
              </w:rPr>
            </w:pPr>
            <w:r w:rsidRPr="00AC1107">
              <w:rPr>
                <w:rFonts w:ascii="Times New Roman" w:hAnsi="Times New Roman" w:cs="Times New Roman"/>
              </w:rPr>
              <w:t>С</w:t>
            </w:r>
            <w:r w:rsidR="008B207F">
              <w:rPr>
                <w:rFonts w:ascii="Times New Roman" w:hAnsi="Times New Roman" w:cs="Times New Roman"/>
              </w:rPr>
              <w:t>П</w:t>
            </w:r>
            <w:r w:rsidRPr="00AC1107">
              <w:rPr>
                <w:rFonts w:ascii="Times New Roman" w:hAnsi="Times New Roman" w:cs="Times New Roman"/>
              </w:rPr>
              <w:t xml:space="preserve"> 2.4.1.3</w:t>
            </w:r>
            <w:r w:rsidR="008B207F">
              <w:rPr>
                <w:rFonts w:ascii="Times New Roman" w:hAnsi="Times New Roman" w:cs="Times New Roman"/>
              </w:rPr>
              <w:t>648</w:t>
            </w:r>
            <w:r w:rsidRPr="00AC1107">
              <w:rPr>
                <w:rFonts w:ascii="Times New Roman" w:hAnsi="Times New Roman" w:cs="Times New Roman"/>
              </w:rPr>
              <w:t>-</w:t>
            </w:r>
            <w:r w:rsidR="008B207F">
              <w:rPr>
                <w:rFonts w:ascii="Times New Roman" w:hAnsi="Times New Roman" w:cs="Times New Roman"/>
              </w:rPr>
              <w:t>20</w:t>
            </w:r>
            <w:r w:rsidRPr="00AC1107">
              <w:rPr>
                <w:rFonts w:ascii="Times New Roman" w:hAnsi="Times New Roman" w:cs="Times New Roman"/>
              </w:rPr>
              <w:t xml:space="preserve"> </w:t>
            </w:r>
            <w:r w:rsidR="008B207F" w:rsidRPr="008B207F">
              <w:rPr>
                <w:rFonts w:ascii="Times New Roman" w:hAnsi="Times New Roman" w:cs="Times New Roman"/>
                <w:color w:val="222222"/>
                <w:shd w:val="clear" w:color="auto" w:fill="FFFFFF"/>
              </w:rPr>
              <w:t>«Санитарно-эпидемиологические требования к организациям воспитания и обучения, отдыха и оздоровления детей и молод</w:t>
            </w:r>
            <w:r w:rsidR="008B207F">
              <w:rPr>
                <w:rFonts w:ascii="Times New Roman" w:hAnsi="Times New Roman" w:cs="Times New Roman"/>
                <w:color w:val="222222"/>
                <w:shd w:val="clear" w:color="auto" w:fill="FFFFFF"/>
              </w:rPr>
              <w:t>ё</w:t>
            </w:r>
            <w:r w:rsidR="008B207F" w:rsidRPr="008B207F">
              <w:rPr>
                <w:rFonts w:ascii="Times New Roman" w:hAnsi="Times New Roman" w:cs="Times New Roman"/>
                <w:color w:val="222222"/>
                <w:shd w:val="clear" w:color="auto" w:fill="FFFFFF"/>
              </w:rPr>
              <w:t>жи»</w:t>
            </w:r>
          </w:p>
          <w:p w14:paraId="532BA516" w14:textId="77777777" w:rsidR="006D7A36" w:rsidRPr="00AC1107" w:rsidRDefault="006D7A36" w:rsidP="00AC1107">
            <w:pPr>
              <w:pStyle w:val="a8"/>
              <w:numPr>
                <w:ilvl w:val="0"/>
                <w:numId w:val="4"/>
              </w:numPr>
              <w:ind w:left="175" w:hanging="142"/>
              <w:rPr>
                <w:rFonts w:ascii="Times New Roman" w:hAnsi="Times New Roman" w:cs="Times New Roman"/>
              </w:rPr>
            </w:pPr>
            <w:r w:rsidRPr="00AC1107">
              <w:rPr>
                <w:rFonts w:ascii="Times New Roman" w:hAnsi="Times New Roman" w:cs="Times New Roman"/>
              </w:rPr>
              <w:t xml:space="preserve">Инструктивно-методическое письмо МО РФ «О гигиенических требованиях и максимальной нагрузке на детей дошкольного возраста в организационных формах обучения» № 65/23 от 14.03.2000 </w:t>
            </w:r>
          </w:p>
          <w:p w14:paraId="425045A4" w14:textId="77777777" w:rsidR="00293C99" w:rsidRPr="00DB681F" w:rsidRDefault="006D7A36" w:rsidP="00DB681F">
            <w:pPr>
              <w:pStyle w:val="a8"/>
              <w:numPr>
                <w:ilvl w:val="0"/>
                <w:numId w:val="4"/>
              </w:numPr>
              <w:ind w:left="175" w:hanging="142"/>
              <w:rPr>
                <w:rFonts w:ascii="Times New Roman" w:hAnsi="Times New Roman" w:cs="Times New Roman"/>
                <w:b/>
              </w:rPr>
            </w:pPr>
            <w:r w:rsidRPr="008B207F">
              <w:rPr>
                <w:rFonts w:ascii="Times New Roman" w:hAnsi="Times New Roman" w:cs="Times New Roman"/>
                <w:highlight w:val="yellow"/>
              </w:rPr>
              <w:t>Лицензия на осуществление образовательной деятельности №</w:t>
            </w:r>
            <w:r w:rsidR="0001168D">
              <w:rPr>
                <w:rFonts w:ascii="Times New Roman" w:hAnsi="Times New Roman" w:cs="Times New Roman"/>
                <w:highlight w:val="yellow"/>
              </w:rPr>
              <w:t>_______</w:t>
            </w:r>
            <w:r w:rsidRPr="008B207F">
              <w:rPr>
                <w:rFonts w:ascii="Times New Roman" w:hAnsi="Times New Roman" w:cs="Times New Roman"/>
                <w:highlight w:val="yellow"/>
              </w:rPr>
              <w:t xml:space="preserve"> от </w:t>
            </w:r>
            <w:r w:rsidR="0001168D">
              <w:rPr>
                <w:rFonts w:ascii="Times New Roman" w:hAnsi="Times New Roman" w:cs="Times New Roman"/>
              </w:rPr>
              <w:t>__________</w:t>
            </w:r>
            <w:r w:rsidRPr="00AC1107">
              <w:rPr>
                <w:rFonts w:ascii="Times New Roman" w:hAnsi="Times New Roman" w:cs="Times New Roman"/>
              </w:rPr>
              <w:t xml:space="preserve"> </w:t>
            </w:r>
          </w:p>
          <w:bookmarkEnd w:id="0"/>
          <w:p w14:paraId="4C692F7B" w14:textId="2ED87D6B" w:rsidR="00DB681F" w:rsidRPr="00AC1107" w:rsidRDefault="00DB681F" w:rsidP="00DB681F">
            <w:pPr>
              <w:pStyle w:val="a8"/>
              <w:ind w:left="175"/>
              <w:rPr>
                <w:rFonts w:ascii="Times New Roman" w:hAnsi="Times New Roman" w:cs="Times New Roman"/>
                <w:b/>
              </w:rPr>
            </w:pPr>
          </w:p>
        </w:tc>
      </w:tr>
      <w:tr w:rsidR="006D7A36" w:rsidRPr="00AC1107" w14:paraId="49295459" w14:textId="77777777" w:rsidTr="006D7A36">
        <w:tc>
          <w:tcPr>
            <w:tcW w:w="2235" w:type="dxa"/>
          </w:tcPr>
          <w:p w14:paraId="549BD124" w14:textId="77777777" w:rsidR="006D7A36" w:rsidRPr="00AC1107" w:rsidRDefault="006D7A36">
            <w:pPr>
              <w:rPr>
                <w:rFonts w:ascii="Times New Roman" w:hAnsi="Times New Roman" w:cs="Times New Roman"/>
                <w:b/>
              </w:rPr>
            </w:pPr>
            <w:r w:rsidRPr="00AC1107">
              <w:rPr>
                <w:rFonts w:ascii="Times New Roman" w:hAnsi="Times New Roman" w:cs="Times New Roman"/>
              </w:rPr>
              <w:t>Организация исполнитель программы</w:t>
            </w:r>
          </w:p>
        </w:tc>
        <w:tc>
          <w:tcPr>
            <w:tcW w:w="7619" w:type="dxa"/>
          </w:tcPr>
          <w:p w14:paraId="78B3289E" w14:textId="0BAB23C3" w:rsidR="006D7A36" w:rsidRPr="00AC1107" w:rsidRDefault="0001168D">
            <w:pPr>
              <w:rPr>
                <w:rFonts w:ascii="Times New Roman" w:hAnsi="Times New Roman" w:cs="Times New Roman"/>
              </w:rPr>
            </w:pPr>
            <w:r>
              <w:rPr>
                <w:rFonts w:ascii="Times New Roman" w:hAnsi="Times New Roman" w:cs="Times New Roman"/>
              </w:rPr>
              <w:t xml:space="preserve">ООО </w:t>
            </w:r>
            <w:r w:rsidR="008B207F">
              <w:rPr>
                <w:rFonts w:ascii="Times New Roman" w:hAnsi="Times New Roman" w:cs="Times New Roman"/>
              </w:rPr>
              <w:t>Семейный центр развития</w:t>
            </w:r>
            <w:r w:rsidR="006D7A36" w:rsidRPr="00AC1107">
              <w:rPr>
                <w:rFonts w:ascii="Times New Roman" w:hAnsi="Times New Roman" w:cs="Times New Roman"/>
              </w:rPr>
              <w:t xml:space="preserve"> «УМКА</w:t>
            </w:r>
            <w:r w:rsidR="008B207F">
              <w:rPr>
                <w:rFonts w:ascii="Times New Roman" w:hAnsi="Times New Roman" w:cs="Times New Roman"/>
              </w:rPr>
              <w:t>+</w:t>
            </w:r>
            <w:r w:rsidR="006D7A36" w:rsidRPr="00AC1107">
              <w:rPr>
                <w:rFonts w:ascii="Times New Roman" w:hAnsi="Times New Roman" w:cs="Times New Roman"/>
              </w:rPr>
              <w:t>»</w:t>
            </w:r>
          </w:p>
          <w:p w14:paraId="0C2A2DBD" w14:textId="77777777" w:rsidR="006D7A36" w:rsidRPr="00AC1107" w:rsidRDefault="006D7A36" w:rsidP="008B207F">
            <w:pPr>
              <w:rPr>
                <w:rFonts w:ascii="Times New Roman" w:hAnsi="Times New Roman" w:cs="Times New Roman"/>
              </w:rPr>
            </w:pPr>
            <w:r w:rsidRPr="00AC1107">
              <w:rPr>
                <w:rFonts w:ascii="Times New Roman" w:hAnsi="Times New Roman" w:cs="Times New Roman"/>
              </w:rPr>
              <w:t>Адрес: г.</w:t>
            </w:r>
            <w:r w:rsidR="00AC1107">
              <w:rPr>
                <w:rFonts w:ascii="Times New Roman" w:hAnsi="Times New Roman" w:cs="Times New Roman"/>
              </w:rPr>
              <w:t xml:space="preserve"> </w:t>
            </w:r>
            <w:r w:rsidRPr="00AC1107">
              <w:rPr>
                <w:rFonts w:ascii="Times New Roman" w:hAnsi="Times New Roman" w:cs="Times New Roman"/>
              </w:rPr>
              <w:t xml:space="preserve">Красноярск, </w:t>
            </w:r>
            <w:r w:rsidR="008B207F">
              <w:rPr>
                <w:rFonts w:ascii="Times New Roman" w:hAnsi="Times New Roman" w:cs="Times New Roman"/>
              </w:rPr>
              <w:t>ул. Вокзальная, 33</w:t>
            </w:r>
          </w:p>
        </w:tc>
      </w:tr>
      <w:tr w:rsidR="006D7A36" w:rsidRPr="00AC1107" w14:paraId="493B5216" w14:textId="77777777" w:rsidTr="006D7A36">
        <w:tc>
          <w:tcPr>
            <w:tcW w:w="2235" w:type="dxa"/>
          </w:tcPr>
          <w:p w14:paraId="5195A602" w14:textId="77777777" w:rsidR="006D7A36" w:rsidRPr="00AC1107" w:rsidRDefault="006D7A36">
            <w:pPr>
              <w:rPr>
                <w:rFonts w:ascii="Times New Roman" w:hAnsi="Times New Roman" w:cs="Times New Roman"/>
                <w:b/>
              </w:rPr>
            </w:pPr>
            <w:r w:rsidRPr="00AC1107">
              <w:rPr>
                <w:rFonts w:ascii="Times New Roman" w:hAnsi="Times New Roman" w:cs="Times New Roman"/>
              </w:rPr>
              <w:t>Целевая группа</w:t>
            </w:r>
          </w:p>
        </w:tc>
        <w:tc>
          <w:tcPr>
            <w:tcW w:w="7619" w:type="dxa"/>
          </w:tcPr>
          <w:p w14:paraId="750E8619" w14:textId="77777777" w:rsidR="006D7A36" w:rsidRPr="00AC1107" w:rsidRDefault="006D7A36" w:rsidP="00AC1107">
            <w:pPr>
              <w:rPr>
                <w:rFonts w:ascii="Times New Roman" w:hAnsi="Times New Roman" w:cs="Times New Roman"/>
                <w:b/>
              </w:rPr>
            </w:pPr>
            <w:r w:rsidRPr="00AC1107">
              <w:rPr>
                <w:rFonts w:ascii="Times New Roman" w:hAnsi="Times New Roman" w:cs="Times New Roman"/>
              </w:rPr>
              <w:t>Воспитанники средней, старшей и подготовительной к школе групп</w:t>
            </w:r>
            <w:r w:rsidR="00AC1107">
              <w:rPr>
                <w:rFonts w:ascii="Times New Roman" w:hAnsi="Times New Roman" w:cs="Times New Roman"/>
              </w:rPr>
              <w:t>ы</w:t>
            </w:r>
          </w:p>
        </w:tc>
      </w:tr>
      <w:tr w:rsidR="006D7A36" w:rsidRPr="00AC1107" w14:paraId="03ACAC6D" w14:textId="77777777" w:rsidTr="006D7A36">
        <w:tc>
          <w:tcPr>
            <w:tcW w:w="2235" w:type="dxa"/>
          </w:tcPr>
          <w:p w14:paraId="03C8EA24" w14:textId="77777777" w:rsidR="006D7A36" w:rsidRPr="00AC1107" w:rsidRDefault="006D7A36">
            <w:pPr>
              <w:rPr>
                <w:rFonts w:ascii="Times New Roman" w:hAnsi="Times New Roman" w:cs="Times New Roman"/>
                <w:b/>
              </w:rPr>
            </w:pPr>
            <w:r w:rsidRPr="00AC1107">
              <w:rPr>
                <w:rFonts w:ascii="Times New Roman" w:hAnsi="Times New Roman" w:cs="Times New Roman"/>
              </w:rPr>
              <w:t>Форма</w:t>
            </w:r>
          </w:p>
        </w:tc>
        <w:tc>
          <w:tcPr>
            <w:tcW w:w="7619" w:type="dxa"/>
          </w:tcPr>
          <w:p w14:paraId="4DCB19E1" w14:textId="77777777" w:rsidR="006D7A36" w:rsidRPr="00AC1107" w:rsidRDefault="006D7A36">
            <w:pPr>
              <w:rPr>
                <w:rFonts w:ascii="Times New Roman" w:hAnsi="Times New Roman" w:cs="Times New Roman"/>
                <w:b/>
              </w:rPr>
            </w:pPr>
            <w:r w:rsidRPr="00AC1107">
              <w:rPr>
                <w:rFonts w:ascii="Times New Roman" w:hAnsi="Times New Roman" w:cs="Times New Roman"/>
              </w:rPr>
              <w:t>Подгрупповая</w:t>
            </w:r>
          </w:p>
        </w:tc>
      </w:tr>
      <w:tr w:rsidR="006D7A36" w:rsidRPr="00AC1107" w14:paraId="18CF7876" w14:textId="77777777" w:rsidTr="006D7A36">
        <w:tc>
          <w:tcPr>
            <w:tcW w:w="2235" w:type="dxa"/>
          </w:tcPr>
          <w:p w14:paraId="125F835A" w14:textId="77777777" w:rsidR="006D7A36" w:rsidRPr="00AC1107" w:rsidRDefault="006D7A36">
            <w:pPr>
              <w:rPr>
                <w:rFonts w:ascii="Times New Roman" w:hAnsi="Times New Roman" w:cs="Times New Roman"/>
                <w:b/>
              </w:rPr>
            </w:pPr>
            <w:r w:rsidRPr="00AC1107">
              <w:rPr>
                <w:rFonts w:ascii="Times New Roman" w:hAnsi="Times New Roman" w:cs="Times New Roman"/>
              </w:rPr>
              <w:t>Основные разработчики</w:t>
            </w:r>
          </w:p>
        </w:tc>
        <w:tc>
          <w:tcPr>
            <w:tcW w:w="7619" w:type="dxa"/>
          </w:tcPr>
          <w:p w14:paraId="753EDE8C" w14:textId="77777777" w:rsidR="006D7A36" w:rsidRPr="00AC1107" w:rsidRDefault="008B207F" w:rsidP="006D7A36">
            <w:pPr>
              <w:rPr>
                <w:rFonts w:ascii="Times New Roman" w:hAnsi="Times New Roman" w:cs="Times New Roman"/>
              </w:rPr>
            </w:pPr>
            <w:r>
              <w:rPr>
                <w:rFonts w:ascii="Times New Roman" w:hAnsi="Times New Roman" w:cs="Times New Roman"/>
              </w:rPr>
              <w:t>ЧУДО</w:t>
            </w:r>
            <w:r w:rsidR="006D7A36" w:rsidRPr="00AC1107">
              <w:rPr>
                <w:rFonts w:ascii="Times New Roman" w:hAnsi="Times New Roman" w:cs="Times New Roman"/>
              </w:rPr>
              <w:t xml:space="preserve"> «</w:t>
            </w:r>
            <w:r>
              <w:rPr>
                <w:rFonts w:ascii="Times New Roman" w:hAnsi="Times New Roman" w:cs="Times New Roman"/>
              </w:rPr>
              <w:t>УМКА</w:t>
            </w:r>
            <w:r w:rsidR="006D7A36" w:rsidRPr="00AC1107">
              <w:rPr>
                <w:rFonts w:ascii="Times New Roman" w:hAnsi="Times New Roman" w:cs="Times New Roman"/>
              </w:rPr>
              <w:t>»</w:t>
            </w:r>
          </w:p>
          <w:p w14:paraId="07EC8C4F" w14:textId="77777777" w:rsidR="006D7A36" w:rsidRPr="00AC1107" w:rsidRDefault="008B207F" w:rsidP="008B207F">
            <w:pPr>
              <w:rPr>
                <w:rFonts w:ascii="Times New Roman" w:hAnsi="Times New Roman" w:cs="Times New Roman"/>
                <w:b/>
              </w:rPr>
            </w:pPr>
            <w:r>
              <w:rPr>
                <w:rFonts w:ascii="Times New Roman" w:hAnsi="Times New Roman" w:cs="Times New Roman"/>
              </w:rPr>
              <w:t>660021</w:t>
            </w:r>
            <w:r w:rsidR="006D7A36" w:rsidRPr="00AC1107">
              <w:rPr>
                <w:rFonts w:ascii="Times New Roman" w:hAnsi="Times New Roman" w:cs="Times New Roman"/>
              </w:rPr>
              <w:t xml:space="preserve">, </w:t>
            </w:r>
            <w:r>
              <w:rPr>
                <w:rFonts w:ascii="Times New Roman" w:hAnsi="Times New Roman" w:cs="Times New Roman"/>
              </w:rPr>
              <w:t>Красноярск, ул. Толстого, 49</w:t>
            </w:r>
            <w:r w:rsidR="006D7A36" w:rsidRPr="00AC1107">
              <w:rPr>
                <w:rFonts w:ascii="Times New Roman" w:hAnsi="Times New Roman" w:cs="Times New Roman"/>
              </w:rPr>
              <w:t xml:space="preserve"> </w:t>
            </w:r>
          </w:p>
        </w:tc>
      </w:tr>
      <w:tr w:rsidR="006D7A36" w:rsidRPr="00AC1107" w14:paraId="51E0D3F4" w14:textId="77777777" w:rsidTr="006D7A36">
        <w:tc>
          <w:tcPr>
            <w:tcW w:w="2235" w:type="dxa"/>
          </w:tcPr>
          <w:p w14:paraId="6A4CFE76" w14:textId="77777777" w:rsidR="006D7A36" w:rsidRPr="00AC1107" w:rsidRDefault="006D7A36">
            <w:pPr>
              <w:rPr>
                <w:rFonts w:ascii="Times New Roman" w:hAnsi="Times New Roman" w:cs="Times New Roman"/>
                <w:b/>
              </w:rPr>
            </w:pPr>
            <w:r w:rsidRPr="00AC1107">
              <w:rPr>
                <w:rFonts w:ascii="Times New Roman" w:hAnsi="Times New Roman" w:cs="Times New Roman"/>
              </w:rPr>
              <w:t>Сроки реализации Программы</w:t>
            </w:r>
          </w:p>
        </w:tc>
        <w:tc>
          <w:tcPr>
            <w:tcW w:w="7619" w:type="dxa"/>
          </w:tcPr>
          <w:p w14:paraId="26CAEC88" w14:textId="77777777" w:rsidR="006D7A36" w:rsidRPr="00AC1107" w:rsidRDefault="006D7A36">
            <w:pPr>
              <w:rPr>
                <w:rFonts w:ascii="Times New Roman" w:hAnsi="Times New Roman" w:cs="Times New Roman"/>
                <w:b/>
              </w:rPr>
            </w:pPr>
            <w:r w:rsidRPr="00AC1107">
              <w:rPr>
                <w:rFonts w:ascii="Times New Roman" w:hAnsi="Times New Roman" w:cs="Times New Roman"/>
              </w:rPr>
              <w:t>3 года</w:t>
            </w:r>
          </w:p>
        </w:tc>
      </w:tr>
      <w:tr w:rsidR="006D7A36" w:rsidRPr="00AC1107" w14:paraId="5C40B854" w14:textId="77777777" w:rsidTr="006D7A36">
        <w:tc>
          <w:tcPr>
            <w:tcW w:w="2235" w:type="dxa"/>
          </w:tcPr>
          <w:p w14:paraId="39301A79" w14:textId="77777777" w:rsidR="006D7A36" w:rsidRPr="00AC1107" w:rsidRDefault="006D7A36">
            <w:pPr>
              <w:rPr>
                <w:rFonts w:ascii="Times New Roman" w:hAnsi="Times New Roman" w:cs="Times New Roman"/>
                <w:b/>
              </w:rPr>
            </w:pPr>
            <w:r w:rsidRPr="00AC1107">
              <w:rPr>
                <w:rFonts w:ascii="Times New Roman" w:hAnsi="Times New Roman" w:cs="Times New Roman"/>
              </w:rPr>
              <w:t>Цель Программы</w:t>
            </w:r>
          </w:p>
        </w:tc>
        <w:tc>
          <w:tcPr>
            <w:tcW w:w="7619" w:type="dxa"/>
          </w:tcPr>
          <w:p w14:paraId="05745DD7" w14:textId="77777777" w:rsidR="006D7A36" w:rsidRPr="00AC1107" w:rsidRDefault="006D7A36">
            <w:pPr>
              <w:rPr>
                <w:rFonts w:ascii="Times New Roman" w:hAnsi="Times New Roman" w:cs="Times New Roman"/>
                <w:b/>
              </w:rPr>
            </w:pPr>
            <w:r w:rsidRPr="00AC1107">
              <w:rPr>
                <w:rFonts w:ascii="Times New Roman" w:hAnsi="Times New Roman" w:cs="Times New Roman"/>
              </w:rPr>
              <w:t>Обучение детей игре в шахматы. Формирования общей культуры и организации содержательного досуга посредством обучения игре в шахматы</w:t>
            </w:r>
          </w:p>
        </w:tc>
      </w:tr>
      <w:tr w:rsidR="006D7A36" w:rsidRPr="00AC1107" w14:paraId="1633EBEB" w14:textId="77777777" w:rsidTr="006D7A36">
        <w:tc>
          <w:tcPr>
            <w:tcW w:w="2235" w:type="dxa"/>
          </w:tcPr>
          <w:p w14:paraId="39EC4356" w14:textId="77777777" w:rsidR="006D7A36" w:rsidRPr="00AC1107" w:rsidRDefault="006D7A36">
            <w:pPr>
              <w:rPr>
                <w:rFonts w:ascii="Times New Roman" w:hAnsi="Times New Roman" w:cs="Times New Roman"/>
              </w:rPr>
            </w:pPr>
            <w:r w:rsidRPr="00AC1107">
              <w:rPr>
                <w:rFonts w:ascii="Times New Roman" w:hAnsi="Times New Roman" w:cs="Times New Roman"/>
              </w:rPr>
              <w:t>Задачи Программы</w:t>
            </w:r>
          </w:p>
        </w:tc>
        <w:tc>
          <w:tcPr>
            <w:tcW w:w="7619" w:type="dxa"/>
          </w:tcPr>
          <w:p w14:paraId="37E00565" w14:textId="77777777" w:rsidR="006D7A36" w:rsidRPr="00AC1107" w:rsidRDefault="006D7A36">
            <w:pPr>
              <w:rPr>
                <w:rFonts w:ascii="Times New Roman" w:hAnsi="Times New Roman" w:cs="Times New Roman"/>
              </w:rPr>
            </w:pPr>
            <w:r w:rsidRPr="00AC1107">
              <w:rPr>
                <w:rFonts w:ascii="Times New Roman" w:hAnsi="Times New Roman" w:cs="Times New Roman"/>
              </w:rPr>
              <w:t xml:space="preserve">1.Образовательные: </w:t>
            </w:r>
          </w:p>
          <w:p w14:paraId="283BD4A7" w14:textId="77777777" w:rsidR="006D7A36" w:rsidRPr="00AC1107" w:rsidRDefault="006D7A36" w:rsidP="00AC1107">
            <w:pPr>
              <w:pStyle w:val="a8"/>
              <w:numPr>
                <w:ilvl w:val="0"/>
                <w:numId w:val="7"/>
              </w:numPr>
              <w:ind w:left="175" w:hanging="142"/>
              <w:rPr>
                <w:rFonts w:ascii="Times New Roman" w:hAnsi="Times New Roman" w:cs="Times New Roman"/>
              </w:rPr>
            </w:pPr>
            <w:r w:rsidRPr="00AC1107">
              <w:rPr>
                <w:rFonts w:ascii="Times New Roman" w:hAnsi="Times New Roman" w:cs="Times New Roman"/>
              </w:rPr>
              <w:t xml:space="preserve">формировать устойчивый интерес малышей к игре в шахматы; </w:t>
            </w:r>
          </w:p>
          <w:p w14:paraId="1A59BFCB" w14:textId="77777777" w:rsidR="006D7A36" w:rsidRPr="00AC1107" w:rsidRDefault="006D7A36" w:rsidP="00AC1107">
            <w:pPr>
              <w:pStyle w:val="a8"/>
              <w:numPr>
                <w:ilvl w:val="0"/>
                <w:numId w:val="7"/>
              </w:numPr>
              <w:ind w:left="175" w:hanging="142"/>
              <w:rPr>
                <w:rFonts w:ascii="Times New Roman" w:hAnsi="Times New Roman" w:cs="Times New Roman"/>
              </w:rPr>
            </w:pPr>
            <w:r w:rsidRPr="00AC1107">
              <w:rPr>
                <w:rFonts w:ascii="Times New Roman" w:hAnsi="Times New Roman" w:cs="Times New Roman"/>
              </w:rPr>
              <w:t xml:space="preserve">способствовать освоению детьми основных шахматных понятий; </w:t>
            </w:r>
          </w:p>
          <w:p w14:paraId="001FA046" w14:textId="77777777" w:rsidR="006D7A36" w:rsidRPr="00AC1107" w:rsidRDefault="006D7A36" w:rsidP="00AC1107">
            <w:pPr>
              <w:pStyle w:val="a8"/>
              <w:numPr>
                <w:ilvl w:val="0"/>
                <w:numId w:val="7"/>
              </w:numPr>
              <w:ind w:left="175" w:hanging="142"/>
              <w:rPr>
                <w:rFonts w:ascii="Times New Roman" w:hAnsi="Times New Roman" w:cs="Times New Roman"/>
              </w:rPr>
            </w:pPr>
            <w:r w:rsidRPr="00AC1107">
              <w:rPr>
                <w:rFonts w:ascii="Times New Roman" w:hAnsi="Times New Roman" w:cs="Times New Roman"/>
              </w:rPr>
              <w:t xml:space="preserve">познакомить с правилами поведения партеров во время шахматной игры; </w:t>
            </w:r>
          </w:p>
          <w:p w14:paraId="58544285" w14:textId="77777777" w:rsidR="006D7A36" w:rsidRPr="00AC1107" w:rsidRDefault="006D7A36" w:rsidP="00AC1107">
            <w:pPr>
              <w:pStyle w:val="a8"/>
              <w:numPr>
                <w:ilvl w:val="0"/>
                <w:numId w:val="7"/>
              </w:numPr>
              <w:ind w:left="175" w:hanging="142"/>
              <w:rPr>
                <w:rFonts w:ascii="Times New Roman" w:hAnsi="Times New Roman" w:cs="Times New Roman"/>
              </w:rPr>
            </w:pPr>
            <w:r w:rsidRPr="00AC1107">
              <w:rPr>
                <w:rFonts w:ascii="Times New Roman" w:hAnsi="Times New Roman" w:cs="Times New Roman"/>
              </w:rPr>
              <w:t xml:space="preserve">обеспечить успешное овладение детьми основополагающих принципов ведения шахматной партии; </w:t>
            </w:r>
          </w:p>
          <w:p w14:paraId="3388BEC9" w14:textId="77777777" w:rsidR="00AC1107" w:rsidRDefault="006D7A36" w:rsidP="00AC1107">
            <w:pPr>
              <w:pStyle w:val="a8"/>
              <w:numPr>
                <w:ilvl w:val="0"/>
                <w:numId w:val="7"/>
              </w:numPr>
              <w:ind w:left="175" w:hanging="142"/>
              <w:rPr>
                <w:rFonts w:ascii="Times New Roman" w:hAnsi="Times New Roman" w:cs="Times New Roman"/>
              </w:rPr>
            </w:pPr>
            <w:r w:rsidRPr="00AC1107">
              <w:rPr>
                <w:rFonts w:ascii="Times New Roman" w:hAnsi="Times New Roman" w:cs="Times New Roman"/>
              </w:rPr>
              <w:t>учить ориентироваться на плоскос</w:t>
            </w:r>
            <w:r w:rsidR="00AC1107">
              <w:rPr>
                <w:rFonts w:ascii="Times New Roman" w:hAnsi="Times New Roman" w:cs="Times New Roman"/>
              </w:rPr>
              <w:t>ти, обогащать детскую фантазию;</w:t>
            </w:r>
          </w:p>
          <w:p w14:paraId="200BFE69" w14:textId="77777777" w:rsidR="00AC1107" w:rsidRPr="00AC1107" w:rsidRDefault="006D7A36" w:rsidP="00AC1107">
            <w:pPr>
              <w:ind w:left="33"/>
              <w:rPr>
                <w:rFonts w:ascii="Times New Roman" w:hAnsi="Times New Roman" w:cs="Times New Roman"/>
              </w:rPr>
            </w:pPr>
            <w:r w:rsidRPr="00AC1107">
              <w:rPr>
                <w:rFonts w:ascii="Times New Roman" w:hAnsi="Times New Roman" w:cs="Times New Roman"/>
              </w:rPr>
              <w:t>2.Развивающие:</w:t>
            </w:r>
          </w:p>
          <w:p w14:paraId="072BD060" w14:textId="77777777" w:rsidR="00AC1107" w:rsidRPr="00AC1107" w:rsidRDefault="006D7A36" w:rsidP="00AC1107">
            <w:pPr>
              <w:pStyle w:val="a8"/>
              <w:numPr>
                <w:ilvl w:val="0"/>
                <w:numId w:val="10"/>
              </w:numPr>
              <w:ind w:left="175" w:hanging="142"/>
              <w:rPr>
                <w:rFonts w:ascii="Times New Roman" w:hAnsi="Times New Roman" w:cs="Times New Roman"/>
              </w:rPr>
            </w:pPr>
            <w:r w:rsidRPr="00AC1107">
              <w:rPr>
                <w:rFonts w:ascii="Times New Roman" w:hAnsi="Times New Roman" w:cs="Times New Roman"/>
              </w:rPr>
              <w:t xml:space="preserve">личностное и интеллектуальное развитие детей среднего и старшего дошкольного возраста; </w:t>
            </w:r>
          </w:p>
          <w:p w14:paraId="36E59844" w14:textId="77777777" w:rsidR="00AC1107" w:rsidRPr="00AC1107" w:rsidRDefault="006D7A36" w:rsidP="00AC1107">
            <w:pPr>
              <w:pStyle w:val="a8"/>
              <w:numPr>
                <w:ilvl w:val="0"/>
                <w:numId w:val="10"/>
              </w:numPr>
              <w:ind w:left="175" w:hanging="142"/>
              <w:rPr>
                <w:rFonts w:ascii="Times New Roman" w:hAnsi="Times New Roman" w:cs="Times New Roman"/>
              </w:rPr>
            </w:pPr>
            <w:r w:rsidRPr="00AC1107">
              <w:rPr>
                <w:rFonts w:ascii="Times New Roman" w:hAnsi="Times New Roman" w:cs="Times New Roman"/>
              </w:rPr>
              <w:t>развивать умение сравнивать, выявлять и устанавливать простейшие связи и отношения, самостоятельно;</w:t>
            </w:r>
          </w:p>
          <w:p w14:paraId="210F34AF" w14:textId="77777777" w:rsidR="00AC1107" w:rsidRPr="00AC1107" w:rsidRDefault="006D7A36" w:rsidP="00AC1107">
            <w:pPr>
              <w:pStyle w:val="a8"/>
              <w:numPr>
                <w:ilvl w:val="0"/>
                <w:numId w:val="10"/>
              </w:numPr>
              <w:ind w:left="175" w:hanging="142"/>
              <w:rPr>
                <w:rFonts w:ascii="Times New Roman" w:hAnsi="Times New Roman" w:cs="Times New Roman"/>
              </w:rPr>
            </w:pPr>
            <w:r w:rsidRPr="00AC1107">
              <w:rPr>
                <w:rFonts w:ascii="Times New Roman" w:hAnsi="Times New Roman" w:cs="Times New Roman"/>
              </w:rPr>
              <w:t xml:space="preserve">развивать психические процессы дошкольников (мышления, память, внимание, наблюдательность, воображение); </w:t>
            </w:r>
          </w:p>
          <w:p w14:paraId="5F64D817" w14:textId="77777777" w:rsidR="006D7A36" w:rsidRPr="00AC1107" w:rsidRDefault="006D7A36" w:rsidP="00AC1107">
            <w:pPr>
              <w:pStyle w:val="a8"/>
              <w:numPr>
                <w:ilvl w:val="0"/>
                <w:numId w:val="10"/>
              </w:numPr>
              <w:ind w:left="175" w:hanging="142"/>
              <w:rPr>
                <w:rFonts w:ascii="Times New Roman" w:hAnsi="Times New Roman" w:cs="Times New Roman"/>
              </w:rPr>
            </w:pPr>
            <w:r w:rsidRPr="00AC1107">
              <w:rPr>
                <w:rFonts w:ascii="Times New Roman" w:hAnsi="Times New Roman" w:cs="Times New Roman"/>
              </w:rPr>
              <w:t>способствовать активизации мыслительной деятельности дошкольника;</w:t>
            </w:r>
          </w:p>
          <w:p w14:paraId="3AC2E53D" w14:textId="77777777" w:rsidR="00AC1107" w:rsidRPr="00AC1107" w:rsidRDefault="00AC1107">
            <w:pPr>
              <w:rPr>
                <w:rFonts w:ascii="Times New Roman" w:hAnsi="Times New Roman" w:cs="Times New Roman"/>
              </w:rPr>
            </w:pPr>
            <w:r w:rsidRPr="00AC1107">
              <w:rPr>
                <w:rFonts w:ascii="Times New Roman" w:hAnsi="Times New Roman" w:cs="Times New Roman"/>
              </w:rPr>
              <w:t xml:space="preserve">3.Воспитывающие: </w:t>
            </w:r>
          </w:p>
          <w:p w14:paraId="61E12ACD" w14:textId="77777777" w:rsidR="00AC1107" w:rsidRPr="00AC1107" w:rsidRDefault="00AC1107" w:rsidP="00AC1107">
            <w:pPr>
              <w:pStyle w:val="a8"/>
              <w:numPr>
                <w:ilvl w:val="0"/>
                <w:numId w:val="11"/>
              </w:numPr>
              <w:ind w:left="175" w:hanging="142"/>
              <w:rPr>
                <w:rFonts w:ascii="Times New Roman" w:hAnsi="Times New Roman" w:cs="Times New Roman"/>
              </w:rPr>
            </w:pPr>
            <w:r w:rsidRPr="00AC1107">
              <w:rPr>
                <w:rFonts w:ascii="Times New Roman" w:hAnsi="Times New Roman" w:cs="Times New Roman"/>
              </w:rPr>
              <w:t>воспитывать, усидчивость, целеустремленность, волю, организованность, уверенность в своих силах, самостоятельность в принятии решений.</w:t>
            </w:r>
          </w:p>
        </w:tc>
      </w:tr>
      <w:tr w:rsidR="006D7A36" w:rsidRPr="00AC1107" w14:paraId="737C34C9" w14:textId="77777777" w:rsidTr="006D7A36">
        <w:tc>
          <w:tcPr>
            <w:tcW w:w="2235" w:type="dxa"/>
          </w:tcPr>
          <w:p w14:paraId="60EE49FF" w14:textId="77777777" w:rsidR="006D7A36" w:rsidRPr="00AC1107" w:rsidRDefault="00AC1107">
            <w:pPr>
              <w:rPr>
                <w:rFonts w:ascii="Times New Roman" w:hAnsi="Times New Roman" w:cs="Times New Roman"/>
              </w:rPr>
            </w:pPr>
            <w:r w:rsidRPr="00AC1107">
              <w:rPr>
                <w:rFonts w:ascii="Times New Roman" w:hAnsi="Times New Roman" w:cs="Times New Roman"/>
              </w:rPr>
              <w:t>Ожидаемые результаты</w:t>
            </w:r>
          </w:p>
        </w:tc>
        <w:tc>
          <w:tcPr>
            <w:tcW w:w="7619" w:type="dxa"/>
          </w:tcPr>
          <w:p w14:paraId="3AC4C779" w14:textId="77777777" w:rsidR="0001168D" w:rsidRPr="0001168D" w:rsidRDefault="0001168D" w:rsidP="0001168D">
            <w:pPr>
              <w:jc w:val="both"/>
              <w:rPr>
                <w:rFonts w:ascii="Times New Roman" w:hAnsi="Times New Roman" w:cs="Times New Roman"/>
              </w:rPr>
            </w:pPr>
            <w:r w:rsidRPr="0001168D">
              <w:rPr>
                <w:rFonts w:ascii="Times New Roman" w:hAnsi="Times New Roman" w:cs="Times New Roman"/>
              </w:rPr>
              <w:t xml:space="preserve">Воспитанники должны: </w:t>
            </w:r>
          </w:p>
          <w:p w14:paraId="2A253E68"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иметь представление о шахматной доске, ориентироваться на ней; </w:t>
            </w:r>
          </w:p>
          <w:p w14:paraId="71D7E043"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различать называть шахматные фигуры; </w:t>
            </w:r>
          </w:p>
          <w:p w14:paraId="01C36B4C"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правильно расставлять шахматные фигуры на шахматной доске в начальное положение; </w:t>
            </w:r>
          </w:p>
          <w:p w14:paraId="40F7E6F3"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иметь представление об элементарных правилах игры; </w:t>
            </w:r>
          </w:p>
          <w:p w14:paraId="0163D5CB"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играть малым числом фигур; </w:t>
            </w:r>
          </w:p>
          <w:p w14:paraId="6E0D8B3C"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lastRenderedPageBreak/>
              <w:t xml:space="preserve">иметь представление об истории шахмат и выдающихся шахматистах; </w:t>
            </w:r>
          </w:p>
          <w:p w14:paraId="18A3695F" w14:textId="77777777" w:rsidR="0001168D"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владеть основными шахматными терминами; </w:t>
            </w:r>
          </w:p>
          <w:p w14:paraId="500E282B" w14:textId="44B8CD72" w:rsid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 xml:space="preserve">правильно применять элементарные правила игры; </w:t>
            </w:r>
          </w:p>
          <w:p w14:paraId="2F769699" w14:textId="2E90B9EF" w:rsidR="006D7A36" w:rsidRPr="0001168D" w:rsidRDefault="0001168D" w:rsidP="0001168D">
            <w:pPr>
              <w:pStyle w:val="a8"/>
              <w:numPr>
                <w:ilvl w:val="0"/>
                <w:numId w:val="13"/>
              </w:numPr>
              <w:tabs>
                <w:tab w:val="left" w:pos="248"/>
              </w:tabs>
              <w:ind w:left="0" w:firstLine="0"/>
              <w:jc w:val="both"/>
              <w:rPr>
                <w:rFonts w:ascii="Times New Roman" w:hAnsi="Times New Roman" w:cs="Times New Roman"/>
              </w:rPr>
            </w:pPr>
            <w:r w:rsidRPr="0001168D">
              <w:rPr>
                <w:rFonts w:ascii="Times New Roman" w:hAnsi="Times New Roman" w:cs="Times New Roman"/>
              </w:rPr>
              <w:t>иметь представление о некоторых тактических приемах</w:t>
            </w:r>
          </w:p>
        </w:tc>
      </w:tr>
    </w:tbl>
    <w:p w14:paraId="4A4EA47E" w14:textId="77777777" w:rsidR="00DB681F" w:rsidRDefault="00DB681F" w:rsidP="00AC1107">
      <w:pPr>
        <w:jc w:val="center"/>
        <w:rPr>
          <w:rFonts w:ascii="Times New Roman" w:hAnsi="Times New Roman" w:cs="Times New Roman"/>
          <w:b/>
          <w:sz w:val="24"/>
          <w:szCs w:val="24"/>
        </w:rPr>
      </w:pPr>
    </w:p>
    <w:p w14:paraId="18E68BB4" w14:textId="77777777" w:rsidR="00DB681F" w:rsidRDefault="00DB681F" w:rsidP="00AC1107">
      <w:pPr>
        <w:jc w:val="center"/>
        <w:rPr>
          <w:rFonts w:ascii="Times New Roman" w:hAnsi="Times New Roman" w:cs="Times New Roman"/>
          <w:b/>
          <w:sz w:val="24"/>
          <w:szCs w:val="24"/>
        </w:rPr>
      </w:pPr>
    </w:p>
    <w:p w14:paraId="19AD69C6" w14:textId="62B6C669" w:rsidR="00AC1107" w:rsidRPr="00AC1107" w:rsidRDefault="00AC1107" w:rsidP="00AC1107">
      <w:pPr>
        <w:jc w:val="center"/>
        <w:rPr>
          <w:rFonts w:ascii="Times New Roman" w:hAnsi="Times New Roman" w:cs="Times New Roman"/>
          <w:b/>
          <w:sz w:val="24"/>
          <w:szCs w:val="24"/>
        </w:rPr>
      </w:pPr>
      <w:r w:rsidRPr="00AC1107">
        <w:rPr>
          <w:rFonts w:ascii="Times New Roman" w:hAnsi="Times New Roman" w:cs="Times New Roman"/>
          <w:b/>
          <w:sz w:val="24"/>
          <w:szCs w:val="24"/>
        </w:rPr>
        <w:t>ПОЯСНИТЕЛЬНАЯ ЗАПИСКА</w:t>
      </w:r>
    </w:p>
    <w:p w14:paraId="2CBF8BD3" w14:textId="77777777" w:rsidR="00AC1107" w:rsidRPr="00AC1107" w:rsidRDefault="00AC1107" w:rsidP="00AC1107">
      <w:pPr>
        <w:jc w:val="both"/>
        <w:rPr>
          <w:rFonts w:ascii="Times New Roman" w:hAnsi="Times New Roman" w:cs="Times New Roman"/>
          <w:sz w:val="24"/>
          <w:szCs w:val="24"/>
        </w:rPr>
      </w:pPr>
    </w:p>
    <w:p w14:paraId="4B63EEA6" w14:textId="77777777" w:rsidR="00AC1107" w:rsidRDefault="00E23DC4" w:rsidP="00AC1107">
      <w:pPr>
        <w:ind w:firstLine="709"/>
        <w:jc w:val="both"/>
        <w:rPr>
          <w:rFonts w:ascii="Times New Roman" w:hAnsi="Times New Roman" w:cs="Times New Roman"/>
          <w:sz w:val="24"/>
          <w:szCs w:val="24"/>
        </w:rPr>
      </w:pPr>
      <w:r w:rsidRPr="00AC1107">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и многому другому в значительной степени способствует обучение игре в шахматы.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Значительную роль в этом сыграл «информационный взрыв» — знамение нашего времени. Сегодняшние дети умнее своих предшественников — это признанный всеми факт. Это связано в первую очередь со средствами массовой информации, опоясавшими мир каналами связи, с утра до ночи льющими поток разнообразных знаний в детские умы. 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 3—4 года. Дошкольное детство — небольшой отрезок в жизни человека. Но за это время ребенок приобретает значительно больше, чем за всю последующую жизнь.</w:t>
      </w:r>
    </w:p>
    <w:p w14:paraId="53C73DB4" w14:textId="77777777" w:rsidR="00EE547E" w:rsidRPr="00AC1107"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Дошкольники необычайно чувствительны к разного рода воздействиям, и если мы не замечаем результатов каких-то воздействий, то это еще не свидетельствует, что они ничего не значат. Дети, как губка, впитывают впечатления, знания, но далеко не сразу выдают результаты. Исследования, проведенные современными российскими психологами Л. </w:t>
      </w:r>
      <w:proofErr w:type="spellStart"/>
      <w:r w:rsidRPr="00AC1107">
        <w:rPr>
          <w:rFonts w:ascii="Times New Roman" w:hAnsi="Times New Roman" w:cs="Times New Roman"/>
          <w:sz w:val="24"/>
          <w:szCs w:val="24"/>
        </w:rPr>
        <w:t>Венгером</w:t>
      </w:r>
      <w:proofErr w:type="spellEnd"/>
      <w:r w:rsidRPr="00AC1107">
        <w:rPr>
          <w:rFonts w:ascii="Times New Roman" w:hAnsi="Times New Roman" w:cs="Times New Roman"/>
          <w:sz w:val="24"/>
          <w:szCs w:val="24"/>
        </w:rPr>
        <w:t xml:space="preserve">,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 </w:t>
      </w:r>
    </w:p>
    <w:p w14:paraId="1D9715B5"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Но система воспитания и обучения, культивируемая в детских садах, не в полной мере справляется с поставленными задачами. И здесь, словно волшебная палочка, на помощь могут прийти шахматы, как бы специально созданные для подготовки детей к школе. Ведь игровая деятельность существенно влияет на формирование произвольных психических процессов, в игре у детей развивается произвольное внимание и произвольная память. В условиях игры дети сосредоточиваются лучше и запоминают больше, чем в условиях лабораторных опытов. Игра в шахматы в большой степени способствует тому, что ребенок переходит к мышлению в плане представлений. Игровой опыт ложится в основу особого свойства мышления, позволяющего стать на точку зрения других людей, предвосхитить их будущее поведение и на основе этого строить свое собственное поведение. Игра творит произвольность на доброй воле самого ребенка, организует его чувства, его нравственные качества. Шахматы — это не только игра, доставляющая детям много радости, удовольствия, но и действенное, эффективное средство их умственного развития. Процесс обучения азам шахматной игры способствует развитию у детей способности ориентироваться на плоскости (что крайне важно для школы),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самостоятельность, терпеливость, гибкость, собранность, изобретательность и др. Поэтому начинать обучение мудрой игре желательно как можно раньше, но безусловно на уровне, доступном для ребенка. Л. Выготский указывал, что обучение должно идти на один шаг впереди развития, вести его за собой. </w:t>
      </w:r>
    </w:p>
    <w:p w14:paraId="48288922" w14:textId="77777777" w:rsidR="00E23DC4" w:rsidRPr="00AC1107"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lastRenderedPageBreak/>
        <w:t xml:space="preserve">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  </w:t>
      </w:r>
    </w:p>
    <w:p w14:paraId="5621C906" w14:textId="77777777" w:rsidR="00EE547E" w:rsidRDefault="00EE547E" w:rsidP="00AC1107">
      <w:pPr>
        <w:jc w:val="both"/>
        <w:rPr>
          <w:rFonts w:ascii="Times New Roman" w:hAnsi="Times New Roman" w:cs="Times New Roman"/>
          <w:sz w:val="24"/>
          <w:szCs w:val="24"/>
        </w:rPr>
      </w:pPr>
    </w:p>
    <w:p w14:paraId="6929C5B1" w14:textId="77777777" w:rsidR="00EE547E" w:rsidRPr="00EE547E" w:rsidRDefault="00E23DC4" w:rsidP="00EE547E">
      <w:pPr>
        <w:ind w:firstLine="709"/>
        <w:jc w:val="both"/>
        <w:rPr>
          <w:rFonts w:ascii="Times New Roman" w:hAnsi="Times New Roman" w:cs="Times New Roman"/>
          <w:b/>
          <w:sz w:val="24"/>
          <w:szCs w:val="24"/>
        </w:rPr>
      </w:pPr>
      <w:r w:rsidRPr="00EE547E">
        <w:rPr>
          <w:rFonts w:ascii="Times New Roman" w:hAnsi="Times New Roman" w:cs="Times New Roman"/>
          <w:b/>
          <w:sz w:val="24"/>
          <w:szCs w:val="24"/>
        </w:rPr>
        <w:t xml:space="preserve">Цель программы: </w:t>
      </w:r>
    </w:p>
    <w:p w14:paraId="02920154"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Обучение детей игре в шахматы. Формирования общей культуры и организации содержательного досуга посредством обучения игре в шахматы. </w:t>
      </w:r>
    </w:p>
    <w:p w14:paraId="3649A7D1" w14:textId="77777777" w:rsidR="00EE547E" w:rsidRDefault="00EE547E" w:rsidP="00EE547E">
      <w:pPr>
        <w:ind w:firstLine="709"/>
        <w:jc w:val="both"/>
        <w:rPr>
          <w:rFonts w:ascii="Times New Roman" w:hAnsi="Times New Roman" w:cs="Times New Roman"/>
          <w:sz w:val="24"/>
          <w:szCs w:val="24"/>
        </w:rPr>
      </w:pPr>
    </w:p>
    <w:p w14:paraId="42B7CE86" w14:textId="77777777" w:rsidR="00EE547E" w:rsidRPr="00EE547E" w:rsidRDefault="00E23DC4" w:rsidP="00EE547E">
      <w:pPr>
        <w:ind w:firstLine="709"/>
        <w:jc w:val="both"/>
        <w:rPr>
          <w:rFonts w:ascii="Times New Roman" w:hAnsi="Times New Roman" w:cs="Times New Roman"/>
          <w:b/>
          <w:sz w:val="24"/>
          <w:szCs w:val="24"/>
        </w:rPr>
      </w:pPr>
      <w:r w:rsidRPr="00EE547E">
        <w:rPr>
          <w:rFonts w:ascii="Times New Roman" w:hAnsi="Times New Roman" w:cs="Times New Roman"/>
          <w:b/>
          <w:sz w:val="24"/>
          <w:szCs w:val="24"/>
        </w:rPr>
        <w:t xml:space="preserve">Задачи программы: </w:t>
      </w:r>
    </w:p>
    <w:p w14:paraId="207AD41B" w14:textId="77777777" w:rsidR="00EE547E" w:rsidRPr="00EE547E" w:rsidRDefault="00E23DC4" w:rsidP="00EE547E">
      <w:pPr>
        <w:ind w:firstLine="709"/>
        <w:jc w:val="both"/>
        <w:rPr>
          <w:rFonts w:ascii="Times New Roman" w:hAnsi="Times New Roman" w:cs="Times New Roman"/>
          <w:i/>
          <w:sz w:val="24"/>
          <w:szCs w:val="24"/>
        </w:rPr>
      </w:pPr>
      <w:r w:rsidRPr="00EE547E">
        <w:rPr>
          <w:rFonts w:ascii="Times New Roman" w:hAnsi="Times New Roman" w:cs="Times New Roman"/>
          <w:i/>
          <w:sz w:val="24"/>
          <w:szCs w:val="24"/>
        </w:rPr>
        <w:t xml:space="preserve">1.Образовательные: </w:t>
      </w:r>
    </w:p>
    <w:p w14:paraId="2327D917"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формировать устойчивый интерес малышей к игре в шахматы; </w:t>
      </w:r>
    </w:p>
    <w:p w14:paraId="4AC0138F"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способствовать освоению детьми основных шахматных понятий; </w:t>
      </w:r>
    </w:p>
    <w:p w14:paraId="45BB2460"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познакомить с правилами поведения партеров во время шахматной игры; </w:t>
      </w:r>
    </w:p>
    <w:p w14:paraId="376F3F08"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обеспечить успешное овладение детьми основополагающих принципов ведения шахматной партии; </w:t>
      </w:r>
    </w:p>
    <w:p w14:paraId="41D1ECAC"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учить ориентироваться на плоскости, обогащать детскую фантазию;</w:t>
      </w:r>
    </w:p>
    <w:p w14:paraId="2D71695D" w14:textId="77777777" w:rsidR="00EE547E" w:rsidRPr="00EE547E" w:rsidRDefault="00E23DC4" w:rsidP="00EE547E">
      <w:pPr>
        <w:ind w:firstLine="709"/>
        <w:jc w:val="both"/>
        <w:rPr>
          <w:rFonts w:ascii="Times New Roman" w:hAnsi="Times New Roman" w:cs="Times New Roman"/>
          <w:i/>
          <w:sz w:val="24"/>
          <w:szCs w:val="24"/>
        </w:rPr>
      </w:pPr>
      <w:r w:rsidRPr="00EE547E">
        <w:rPr>
          <w:rFonts w:ascii="Times New Roman" w:hAnsi="Times New Roman" w:cs="Times New Roman"/>
          <w:i/>
          <w:sz w:val="24"/>
          <w:szCs w:val="24"/>
        </w:rPr>
        <w:t xml:space="preserve">2.Развивающие: </w:t>
      </w:r>
    </w:p>
    <w:p w14:paraId="72E3D752"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личностное и интеллектуальное развитие детей среднего и старшего дошкольного возраста; </w:t>
      </w:r>
    </w:p>
    <w:p w14:paraId="29C84A05"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развивать умение сравнивать, выявлять и устанавливать простейшие связи и отношения, самостоятельно; </w:t>
      </w:r>
    </w:p>
    <w:p w14:paraId="03CC6495"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развивать психические процессы дошкольников (мышления, память, внимание, наблюдательность, воображение); </w:t>
      </w:r>
    </w:p>
    <w:p w14:paraId="533B5589" w14:textId="77777777" w:rsidR="00EE547E" w:rsidRPr="00EE547E" w:rsidRDefault="00E23DC4" w:rsidP="00EE547E">
      <w:pPr>
        <w:pStyle w:val="a8"/>
        <w:numPr>
          <w:ilvl w:val="0"/>
          <w:numId w:val="4"/>
        </w:numPr>
        <w:jc w:val="both"/>
        <w:rPr>
          <w:rFonts w:ascii="Times New Roman" w:hAnsi="Times New Roman" w:cs="Times New Roman"/>
          <w:sz w:val="24"/>
          <w:szCs w:val="24"/>
        </w:rPr>
      </w:pPr>
      <w:r w:rsidRPr="00EE547E">
        <w:rPr>
          <w:rFonts w:ascii="Times New Roman" w:hAnsi="Times New Roman" w:cs="Times New Roman"/>
          <w:sz w:val="24"/>
          <w:szCs w:val="24"/>
        </w:rPr>
        <w:t xml:space="preserve">способствовать активизации мыслительной деятельности дошкольника; </w:t>
      </w:r>
    </w:p>
    <w:p w14:paraId="264D4575" w14:textId="77777777" w:rsidR="00EE547E" w:rsidRPr="00EE547E" w:rsidRDefault="00E23DC4" w:rsidP="00EE547E">
      <w:pPr>
        <w:ind w:firstLine="709"/>
        <w:jc w:val="both"/>
        <w:rPr>
          <w:rFonts w:ascii="Times New Roman" w:hAnsi="Times New Roman" w:cs="Times New Roman"/>
          <w:i/>
          <w:sz w:val="24"/>
          <w:szCs w:val="24"/>
        </w:rPr>
      </w:pPr>
      <w:r w:rsidRPr="00EE547E">
        <w:rPr>
          <w:rFonts w:ascii="Times New Roman" w:hAnsi="Times New Roman" w:cs="Times New Roman"/>
          <w:i/>
          <w:sz w:val="24"/>
          <w:szCs w:val="24"/>
        </w:rPr>
        <w:t xml:space="preserve">3.Воспитывающие: </w:t>
      </w:r>
    </w:p>
    <w:p w14:paraId="7D6E676D" w14:textId="77777777" w:rsidR="00EE547E" w:rsidRPr="00EE547E" w:rsidRDefault="00E23DC4" w:rsidP="00EE547E">
      <w:pPr>
        <w:pStyle w:val="a8"/>
        <w:numPr>
          <w:ilvl w:val="0"/>
          <w:numId w:val="13"/>
        </w:numPr>
        <w:ind w:left="1134" w:hanging="425"/>
        <w:jc w:val="both"/>
        <w:rPr>
          <w:rFonts w:ascii="Times New Roman" w:hAnsi="Times New Roman" w:cs="Times New Roman"/>
          <w:sz w:val="24"/>
          <w:szCs w:val="24"/>
        </w:rPr>
      </w:pPr>
      <w:r w:rsidRPr="00EE547E">
        <w:rPr>
          <w:rFonts w:ascii="Times New Roman" w:hAnsi="Times New Roman" w:cs="Times New Roman"/>
          <w:sz w:val="24"/>
          <w:szCs w:val="24"/>
        </w:rPr>
        <w:t xml:space="preserve">воспитывать, усидчивость, целеустремленность, волю, организованность, уверенность в своих силах, самостоятельность в принятии решений. </w:t>
      </w:r>
    </w:p>
    <w:p w14:paraId="0F82BD35" w14:textId="77777777" w:rsidR="00EE547E" w:rsidRDefault="00EE547E" w:rsidP="00EE547E">
      <w:pPr>
        <w:ind w:firstLine="709"/>
        <w:jc w:val="both"/>
        <w:rPr>
          <w:rFonts w:ascii="Times New Roman" w:hAnsi="Times New Roman" w:cs="Times New Roman"/>
          <w:sz w:val="24"/>
          <w:szCs w:val="24"/>
        </w:rPr>
      </w:pPr>
    </w:p>
    <w:p w14:paraId="25A1506E" w14:textId="77777777" w:rsidR="00EE547E" w:rsidRPr="00EE547E" w:rsidRDefault="00E23DC4" w:rsidP="00EE547E">
      <w:pPr>
        <w:ind w:firstLine="709"/>
        <w:jc w:val="both"/>
        <w:rPr>
          <w:rFonts w:ascii="Times New Roman" w:hAnsi="Times New Roman" w:cs="Times New Roman"/>
          <w:b/>
          <w:sz w:val="24"/>
          <w:szCs w:val="24"/>
        </w:rPr>
      </w:pPr>
      <w:r w:rsidRPr="00EE547E">
        <w:rPr>
          <w:rFonts w:ascii="Times New Roman" w:hAnsi="Times New Roman" w:cs="Times New Roman"/>
          <w:b/>
          <w:sz w:val="24"/>
          <w:szCs w:val="24"/>
        </w:rPr>
        <w:t xml:space="preserve">Объем и реализация рабочей программы </w:t>
      </w:r>
    </w:p>
    <w:p w14:paraId="38974BF3"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Рабочая программа рассчитана на три года обучения для детей среднего и старшего дошкольного возраста, с проведением двух занятий в месяц во второй половине дня. </w:t>
      </w:r>
    </w:p>
    <w:p w14:paraId="1F4987C4"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В центре внимания находиться личность ребенка. Дети через игру в шахматы имеют возможность осуществить свои интересы, планы, замыслы. </w:t>
      </w:r>
    </w:p>
    <w:p w14:paraId="62EA1F8D" w14:textId="77777777" w:rsidR="00E23DC4"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Рекомендуемое количество часов на освоение программы воспитанником: Максимальная учебная нагрузка воспитанника составляет 36 часов. </w:t>
      </w:r>
    </w:p>
    <w:p w14:paraId="4AC94AA6" w14:textId="77777777" w:rsidR="00EE547E" w:rsidRDefault="00EE547E" w:rsidP="00EE547E">
      <w:pPr>
        <w:ind w:firstLine="709"/>
        <w:jc w:val="both"/>
        <w:rPr>
          <w:rFonts w:ascii="Times New Roman" w:hAnsi="Times New Roman" w:cs="Times New Roman"/>
          <w:sz w:val="24"/>
          <w:szCs w:val="24"/>
        </w:rPr>
      </w:pPr>
    </w:p>
    <w:p w14:paraId="2741A7C2" w14:textId="77777777" w:rsidR="00EE547E" w:rsidRPr="00EE547E" w:rsidRDefault="00E23DC4" w:rsidP="00EE547E">
      <w:pPr>
        <w:ind w:firstLine="709"/>
        <w:jc w:val="both"/>
        <w:rPr>
          <w:rFonts w:ascii="Times New Roman" w:hAnsi="Times New Roman" w:cs="Times New Roman"/>
          <w:b/>
          <w:sz w:val="24"/>
          <w:szCs w:val="24"/>
        </w:rPr>
      </w:pPr>
      <w:r w:rsidRPr="00EE547E">
        <w:rPr>
          <w:rFonts w:ascii="Times New Roman" w:hAnsi="Times New Roman" w:cs="Times New Roman"/>
          <w:b/>
          <w:sz w:val="24"/>
          <w:szCs w:val="24"/>
        </w:rPr>
        <w:t xml:space="preserve">Планируемые результаты освоения программы </w:t>
      </w:r>
    </w:p>
    <w:p w14:paraId="1CCD9512"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Воспитанники должны: </w:t>
      </w:r>
    </w:p>
    <w:p w14:paraId="15DC93FB"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иметь представление о шахматной доске, ориентироваться на ней; </w:t>
      </w:r>
    </w:p>
    <w:p w14:paraId="4A25BFC0"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различать называть шахматные фигуры; </w:t>
      </w:r>
    </w:p>
    <w:p w14:paraId="253A121A"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правильно расставлять шахматные фигуры на шахматной доске в начальное положение; </w:t>
      </w:r>
    </w:p>
    <w:p w14:paraId="3FD531C2"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иметь представление об элементарных правилах игры; </w:t>
      </w:r>
    </w:p>
    <w:p w14:paraId="70E2AFCC"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играть малым числом фигур; </w:t>
      </w:r>
    </w:p>
    <w:p w14:paraId="437F1A86"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иметь представление об истории шахмат и выдающихся шахматистах; </w:t>
      </w:r>
    </w:p>
    <w:p w14:paraId="7E29526E"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владеть основными шахматными терминами; </w:t>
      </w:r>
    </w:p>
    <w:p w14:paraId="124C384E" w14:textId="77777777" w:rsidR="00EE547E"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t xml:space="preserve">правильно применять элементарные правила игры; </w:t>
      </w:r>
    </w:p>
    <w:p w14:paraId="1118C302" w14:textId="77777777" w:rsidR="00E23DC4" w:rsidRPr="00EE547E" w:rsidRDefault="00E23DC4" w:rsidP="00EE547E">
      <w:pPr>
        <w:pStyle w:val="a8"/>
        <w:numPr>
          <w:ilvl w:val="0"/>
          <w:numId w:val="13"/>
        </w:numPr>
        <w:ind w:left="993" w:hanging="284"/>
        <w:jc w:val="both"/>
        <w:rPr>
          <w:rFonts w:ascii="Times New Roman" w:hAnsi="Times New Roman" w:cs="Times New Roman"/>
          <w:sz w:val="24"/>
          <w:szCs w:val="24"/>
        </w:rPr>
      </w:pPr>
      <w:r w:rsidRPr="00EE547E">
        <w:rPr>
          <w:rFonts w:ascii="Times New Roman" w:hAnsi="Times New Roman" w:cs="Times New Roman"/>
          <w:sz w:val="24"/>
          <w:szCs w:val="24"/>
        </w:rPr>
        <w:lastRenderedPageBreak/>
        <w:t xml:space="preserve">иметь представление о некоторых тактических приемах. </w:t>
      </w:r>
    </w:p>
    <w:p w14:paraId="7DFDDFD1" w14:textId="77777777" w:rsidR="00E23DC4" w:rsidRPr="00AC1107" w:rsidRDefault="00E23DC4" w:rsidP="00AC1107">
      <w:pPr>
        <w:jc w:val="both"/>
        <w:rPr>
          <w:rFonts w:ascii="Times New Roman" w:hAnsi="Times New Roman" w:cs="Times New Roman"/>
          <w:sz w:val="24"/>
          <w:szCs w:val="24"/>
        </w:rPr>
      </w:pPr>
      <w:r w:rsidRPr="00AC1107">
        <w:rPr>
          <w:rFonts w:ascii="Times New Roman" w:hAnsi="Times New Roman" w:cs="Times New Roman"/>
          <w:sz w:val="24"/>
          <w:szCs w:val="24"/>
        </w:rPr>
        <w:t xml:space="preserve"> </w:t>
      </w:r>
    </w:p>
    <w:p w14:paraId="0F8048B1" w14:textId="77777777" w:rsidR="00EE547E" w:rsidRPr="00EE547E" w:rsidRDefault="00E23DC4" w:rsidP="00EE547E">
      <w:pPr>
        <w:ind w:firstLine="709"/>
        <w:jc w:val="both"/>
        <w:rPr>
          <w:rFonts w:ascii="Times New Roman" w:hAnsi="Times New Roman" w:cs="Times New Roman"/>
          <w:b/>
          <w:sz w:val="24"/>
          <w:szCs w:val="24"/>
        </w:rPr>
      </w:pPr>
      <w:r w:rsidRPr="00EE547E">
        <w:rPr>
          <w:rFonts w:ascii="Times New Roman" w:hAnsi="Times New Roman" w:cs="Times New Roman"/>
          <w:b/>
          <w:sz w:val="24"/>
          <w:szCs w:val="24"/>
        </w:rPr>
        <w:t xml:space="preserve">Методическое обеспечение программы </w:t>
      </w:r>
    </w:p>
    <w:p w14:paraId="47717A34" w14:textId="77777777" w:rsidR="00EE547E" w:rsidRDefault="00E23DC4" w:rsidP="00EE547E">
      <w:pPr>
        <w:ind w:firstLine="709"/>
        <w:jc w:val="both"/>
        <w:rPr>
          <w:rFonts w:ascii="Times New Roman" w:hAnsi="Times New Roman" w:cs="Times New Roman"/>
          <w:sz w:val="24"/>
          <w:szCs w:val="24"/>
        </w:rPr>
      </w:pPr>
      <w:r w:rsidRPr="00EE547E">
        <w:rPr>
          <w:rFonts w:ascii="Times New Roman" w:hAnsi="Times New Roman" w:cs="Times New Roman"/>
          <w:b/>
          <w:i/>
          <w:sz w:val="24"/>
          <w:szCs w:val="24"/>
        </w:rPr>
        <w:t>Форма проведения занятий</w:t>
      </w:r>
      <w:r w:rsidRPr="00AC1107">
        <w:rPr>
          <w:rFonts w:ascii="Times New Roman" w:hAnsi="Times New Roman" w:cs="Times New Roman"/>
          <w:sz w:val="24"/>
          <w:szCs w:val="24"/>
        </w:rPr>
        <w:t xml:space="preserve"> определяется возрастными особенностями детей, а также содержанием разделов и тем изучаемого материала: </w:t>
      </w:r>
    </w:p>
    <w:p w14:paraId="6769F6CD"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беседа с объяснением материала и показом позиций на доске; </w:t>
      </w:r>
    </w:p>
    <w:p w14:paraId="672E1579"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игра; </w:t>
      </w:r>
    </w:p>
    <w:p w14:paraId="6DFABE96"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тренировочные игры; </w:t>
      </w:r>
    </w:p>
    <w:p w14:paraId="476E7575"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турниры. </w:t>
      </w:r>
    </w:p>
    <w:p w14:paraId="739CD1CF" w14:textId="77777777" w:rsidR="00EE547E" w:rsidRDefault="00E23DC4" w:rsidP="00EE547E">
      <w:pPr>
        <w:ind w:firstLine="709"/>
        <w:jc w:val="both"/>
        <w:rPr>
          <w:rFonts w:ascii="Times New Roman" w:hAnsi="Times New Roman" w:cs="Times New Roman"/>
          <w:sz w:val="24"/>
          <w:szCs w:val="24"/>
        </w:rPr>
      </w:pPr>
      <w:r w:rsidRPr="00EE547E">
        <w:rPr>
          <w:rFonts w:ascii="Times New Roman" w:hAnsi="Times New Roman" w:cs="Times New Roman"/>
          <w:b/>
          <w:i/>
          <w:sz w:val="24"/>
          <w:szCs w:val="24"/>
        </w:rPr>
        <w:t>Методы проведения занятий</w:t>
      </w:r>
      <w:r w:rsidRPr="00AC1107">
        <w:rPr>
          <w:rFonts w:ascii="Times New Roman" w:hAnsi="Times New Roman" w:cs="Times New Roman"/>
          <w:sz w:val="24"/>
          <w:szCs w:val="24"/>
        </w:rPr>
        <w:t xml:space="preserve"> </w:t>
      </w:r>
    </w:p>
    <w:p w14:paraId="6229D6E7"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словесный: рассказ, беседа, объяснение; </w:t>
      </w:r>
    </w:p>
    <w:p w14:paraId="7A263A8D"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наглядный: иллюстрация примерами, демонстрация позиций на доске;  </w:t>
      </w:r>
    </w:p>
    <w:p w14:paraId="27A11CE0"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практический: упражнение, тренинг, решение шашечных концовок, задач, этюдов, соревнования, работа над ошибками. </w:t>
      </w:r>
    </w:p>
    <w:p w14:paraId="6ADD7558" w14:textId="77777777" w:rsidR="00EE547E" w:rsidRDefault="00E23DC4" w:rsidP="00EE547E">
      <w:pPr>
        <w:ind w:firstLine="709"/>
        <w:jc w:val="both"/>
        <w:rPr>
          <w:rFonts w:ascii="Times New Roman" w:hAnsi="Times New Roman" w:cs="Times New Roman"/>
          <w:sz w:val="24"/>
          <w:szCs w:val="24"/>
        </w:rPr>
      </w:pPr>
      <w:r w:rsidRPr="00EE547E">
        <w:rPr>
          <w:rFonts w:ascii="Times New Roman" w:hAnsi="Times New Roman" w:cs="Times New Roman"/>
          <w:b/>
          <w:i/>
          <w:sz w:val="24"/>
          <w:szCs w:val="24"/>
        </w:rPr>
        <w:t>Методы организации учебно-воспитательного процесса</w:t>
      </w:r>
      <w:r w:rsidRPr="00AC1107">
        <w:rPr>
          <w:rFonts w:ascii="Times New Roman" w:hAnsi="Times New Roman" w:cs="Times New Roman"/>
          <w:sz w:val="24"/>
          <w:szCs w:val="24"/>
        </w:rPr>
        <w:t xml:space="preserve"> </w:t>
      </w:r>
    </w:p>
    <w:p w14:paraId="4CEBA51B"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создание детских объединений внутри коллектива - групп консультирования, имеющих более высокий разряд над младшими; </w:t>
      </w:r>
    </w:p>
    <w:p w14:paraId="0729EBA2"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связь с общественными организациями.  </w:t>
      </w:r>
    </w:p>
    <w:p w14:paraId="6E414BC3" w14:textId="77777777" w:rsidR="00EE547E" w:rsidRPr="00EE547E" w:rsidRDefault="00E23DC4" w:rsidP="00EE547E">
      <w:pPr>
        <w:ind w:firstLine="709"/>
        <w:jc w:val="both"/>
        <w:rPr>
          <w:rFonts w:ascii="Times New Roman" w:hAnsi="Times New Roman" w:cs="Times New Roman"/>
          <w:b/>
          <w:i/>
          <w:sz w:val="24"/>
          <w:szCs w:val="24"/>
        </w:rPr>
      </w:pPr>
      <w:r w:rsidRPr="00EE547E">
        <w:rPr>
          <w:rFonts w:ascii="Times New Roman" w:hAnsi="Times New Roman" w:cs="Times New Roman"/>
          <w:b/>
          <w:i/>
          <w:sz w:val="24"/>
          <w:szCs w:val="24"/>
        </w:rPr>
        <w:t xml:space="preserve">Условия для реализации программы: </w:t>
      </w:r>
    </w:p>
    <w:p w14:paraId="5A047498"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Оборудование, материалы. </w:t>
      </w:r>
    </w:p>
    <w:p w14:paraId="77F9D5B0"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Для кружка необходимы: </w:t>
      </w:r>
    </w:p>
    <w:p w14:paraId="4687C569"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столы и стулья. </w:t>
      </w:r>
    </w:p>
    <w:p w14:paraId="61AD2C60" w14:textId="77777777" w:rsidR="00EE547E"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комплекты шахмат и досок (4-5 комплектов); </w:t>
      </w:r>
    </w:p>
    <w:p w14:paraId="4B8C59E8" w14:textId="77777777" w:rsidR="00E23DC4" w:rsidRPr="00AC1107" w:rsidRDefault="00E23DC4" w:rsidP="00EE547E">
      <w:pPr>
        <w:ind w:firstLine="709"/>
        <w:jc w:val="both"/>
        <w:rPr>
          <w:rFonts w:ascii="Times New Roman" w:hAnsi="Times New Roman" w:cs="Times New Roman"/>
          <w:sz w:val="24"/>
          <w:szCs w:val="24"/>
        </w:rPr>
      </w:pPr>
      <w:r w:rsidRPr="00AC1107">
        <w:rPr>
          <w:rFonts w:ascii="Times New Roman" w:hAnsi="Times New Roman" w:cs="Times New Roman"/>
          <w:sz w:val="24"/>
          <w:szCs w:val="24"/>
        </w:rPr>
        <w:t xml:space="preserve">- шахматные часы (1-2 комплекта);   </w:t>
      </w:r>
    </w:p>
    <w:p w14:paraId="6261FCDC" w14:textId="77777777" w:rsidR="00E23DC4" w:rsidRDefault="00E23DC4" w:rsidP="00AC1107">
      <w:pPr>
        <w:jc w:val="both"/>
        <w:rPr>
          <w:rFonts w:ascii="Times New Roman" w:hAnsi="Times New Roman" w:cs="Times New Roman"/>
          <w:sz w:val="24"/>
          <w:szCs w:val="24"/>
        </w:rPr>
      </w:pPr>
    </w:p>
    <w:p w14:paraId="642E6D1F" w14:textId="77777777" w:rsidR="00EE547E" w:rsidRDefault="00EE547E" w:rsidP="00AC1107">
      <w:pPr>
        <w:jc w:val="both"/>
        <w:rPr>
          <w:rFonts w:ascii="Times New Roman" w:hAnsi="Times New Roman" w:cs="Times New Roman"/>
          <w:sz w:val="24"/>
          <w:szCs w:val="24"/>
        </w:rPr>
      </w:pPr>
    </w:p>
    <w:p w14:paraId="641D18FF" w14:textId="77777777" w:rsidR="00EE547E" w:rsidRDefault="00EE547E" w:rsidP="00AC1107">
      <w:pPr>
        <w:jc w:val="both"/>
        <w:rPr>
          <w:rFonts w:ascii="Times New Roman" w:hAnsi="Times New Roman" w:cs="Times New Roman"/>
          <w:sz w:val="24"/>
          <w:szCs w:val="24"/>
        </w:rPr>
      </w:pPr>
    </w:p>
    <w:p w14:paraId="4B54ED91" w14:textId="77777777" w:rsidR="00EE547E" w:rsidRDefault="00EE547E" w:rsidP="00AC1107">
      <w:pPr>
        <w:jc w:val="both"/>
        <w:rPr>
          <w:rFonts w:ascii="Times New Roman" w:hAnsi="Times New Roman" w:cs="Times New Roman"/>
          <w:sz w:val="24"/>
          <w:szCs w:val="24"/>
        </w:rPr>
      </w:pPr>
    </w:p>
    <w:p w14:paraId="142AA1FB" w14:textId="77777777" w:rsidR="00EE547E" w:rsidRDefault="00EE547E" w:rsidP="00AC1107">
      <w:pPr>
        <w:jc w:val="both"/>
        <w:rPr>
          <w:rFonts w:ascii="Times New Roman" w:hAnsi="Times New Roman" w:cs="Times New Roman"/>
          <w:sz w:val="24"/>
          <w:szCs w:val="24"/>
        </w:rPr>
      </w:pPr>
    </w:p>
    <w:p w14:paraId="4294C68B" w14:textId="77777777" w:rsidR="00EE547E" w:rsidRDefault="00EE547E" w:rsidP="00AC1107">
      <w:pPr>
        <w:jc w:val="both"/>
        <w:rPr>
          <w:rFonts w:ascii="Times New Roman" w:hAnsi="Times New Roman" w:cs="Times New Roman"/>
          <w:sz w:val="24"/>
          <w:szCs w:val="24"/>
        </w:rPr>
      </w:pPr>
    </w:p>
    <w:p w14:paraId="60918A5A" w14:textId="77777777" w:rsidR="00EE547E" w:rsidRDefault="00EE547E" w:rsidP="00AC1107">
      <w:pPr>
        <w:jc w:val="both"/>
        <w:rPr>
          <w:rFonts w:ascii="Times New Roman" w:hAnsi="Times New Roman" w:cs="Times New Roman"/>
          <w:sz w:val="24"/>
          <w:szCs w:val="24"/>
        </w:rPr>
      </w:pPr>
    </w:p>
    <w:p w14:paraId="4A757FF4" w14:textId="77777777" w:rsidR="00EE547E" w:rsidRDefault="00EE547E" w:rsidP="00AC1107">
      <w:pPr>
        <w:jc w:val="both"/>
        <w:rPr>
          <w:rFonts w:ascii="Times New Roman" w:hAnsi="Times New Roman" w:cs="Times New Roman"/>
          <w:sz w:val="24"/>
          <w:szCs w:val="24"/>
        </w:rPr>
      </w:pPr>
    </w:p>
    <w:p w14:paraId="18BA84A4" w14:textId="77777777" w:rsidR="00EE547E" w:rsidRDefault="00EE547E" w:rsidP="00AC1107">
      <w:pPr>
        <w:jc w:val="both"/>
        <w:rPr>
          <w:rFonts w:ascii="Times New Roman" w:hAnsi="Times New Roman" w:cs="Times New Roman"/>
          <w:sz w:val="24"/>
          <w:szCs w:val="24"/>
        </w:rPr>
      </w:pPr>
    </w:p>
    <w:p w14:paraId="467F489E" w14:textId="77777777" w:rsidR="00EE547E" w:rsidRDefault="00EE547E" w:rsidP="00AC1107">
      <w:pPr>
        <w:jc w:val="both"/>
        <w:rPr>
          <w:rFonts w:ascii="Times New Roman" w:hAnsi="Times New Roman" w:cs="Times New Roman"/>
          <w:sz w:val="24"/>
          <w:szCs w:val="24"/>
        </w:rPr>
      </w:pPr>
    </w:p>
    <w:p w14:paraId="1C11A25A" w14:textId="77777777" w:rsidR="00EE547E" w:rsidRDefault="00EE547E" w:rsidP="00AC1107">
      <w:pPr>
        <w:jc w:val="both"/>
        <w:rPr>
          <w:rFonts w:ascii="Times New Roman" w:hAnsi="Times New Roman" w:cs="Times New Roman"/>
          <w:sz w:val="24"/>
          <w:szCs w:val="24"/>
        </w:rPr>
      </w:pPr>
    </w:p>
    <w:p w14:paraId="6B8E1F13" w14:textId="77777777" w:rsidR="00EE547E" w:rsidRDefault="00EE547E" w:rsidP="00AC1107">
      <w:pPr>
        <w:jc w:val="both"/>
        <w:rPr>
          <w:rFonts w:ascii="Times New Roman" w:hAnsi="Times New Roman" w:cs="Times New Roman"/>
          <w:sz w:val="24"/>
          <w:szCs w:val="24"/>
        </w:rPr>
      </w:pPr>
    </w:p>
    <w:p w14:paraId="464B0793" w14:textId="77777777" w:rsidR="00EE547E" w:rsidRDefault="00EE547E" w:rsidP="00AC1107">
      <w:pPr>
        <w:jc w:val="both"/>
        <w:rPr>
          <w:rFonts w:ascii="Times New Roman" w:hAnsi="Times New Roman" w:cs="Times New Roman"/>
          <w:sz w:val="24"/>
          <w:szCs w:val="24"/>
        </w:rPr>
      </w:pPr>
    </w:p>
    <w:p w14:paraId="476E6CFE" w14:textId="77777777" w:rsidR="00EE547E" w:rsidRDefault="00EE547E" w:rsidP="00AC1107">
      <w:pPr>
        <w:jc w:val="both"/>
        <w:rPr>
          <w:rFonts w:ascii="Times New Roman" w:hAnsi="Times New Roman" w:cs="Times New Roman"/>
          <w:sz w:val="24"/>
          <w:szCs w:val="24"/>
        </w:rPr>
      </w:pPr>
    </w:p>
    <w:p w14:paraId="725816E6" w14:textId="77777777" w:rsidR="00EE547E" w:rsidRDefault="00EE547E" w:rsidP="00AC1107">
      <w:pPr>
        <w:jc w:val="both"/>
        <w:rPr>
          <w:rFonts w:ascii="Times New Roman" w:hAnsi="Times New Roman" w:cs="Times New Roman"/>
          <w:sz w:val="24"/>
          <w:szCs w:val="24"/>
        </w:rPr>
      </w:pPr>
    </w:p>
    <w:p w14:paraId="38737276" w14:textId="77777777" w:rsidR="00EE547E" w:rsidRDefault="00EE547E" w:rsidP="00AC1107">
      <w:pPr>
        <w:jc w:val="both"/>
        <w:rPr>
          <w:rFonts w:ascii="Times New Roman" w:hAnsi="Times New Roman" w:cs="Times New Roman"/>
          <w:sz w:val="24"/>
          <w:szCs w:val="24"/>
        </w:rPr>
      </w:pPr>
    </w:p>
    <w:p w14:paraId="3FFAEAEA" w14:textId="77777777" w:rsidR="00EE547E" w:rsidRDefault="00EE547E" w:rsidP="00AC1107">
      <w:pPr>
        <w:jc w:val="both"/>
        <w:rPr>
          <w:rFonts w:ascii="Times New Roman" w:hAnsi="Times New Roman" w:cs="Times New Roman"/>
          <w:sz w:val="24"/>
          <w:szCs w:val="24"/>
        </w:rPr>
      </w:pPr>
    </w:p>
    <w:p w14:paraId="1812E8E1" w14:textId="77777777" w:rsidR="00EE547E" w:rsidRDefault="00EE547E" w:rsidP="00AC1107">
      <w:pPr>
        <w:jc w:val="both"/>
        <w:rPr>
          <w:rFonts w:ascii="Times New Roman" w:hAnsi="Times New Roman" w:cs="Times New Roman"/>
          <w:sz w:val="24"/>
          <w:szCs w:val="24"/>
        </w:rPr>
      </w:pPr>
    </w:p>
    <w:p w14:paraId="287CB95C" w14:textId="77777777" w:rsidR="00EE547E" w:rsidRDefault="00EE547E" w:rsidP="00AC1107">
      <w:pPr>
        <w:jc w:val="both"/>
        <w:rPr>
          <w:rFonts w:ascii="Times New Roman" w:hAnsi="Times New Roman" w:cs="Times New Roman"/>
          <w:sz w:val="24"/>
          <w:szCs w:val="24"/>
        </w:rPr>
      </w:pPr>
    </w:p>
    <w:p w14:paraId="53DFCC0C" w14:textId="77777777" w:rsidR="00EE547E" w:rsidRDefault="00EE547E" w:rsidP="00AC1107">
      <w:pPr>
        <w:jc w:val="both"/>
        <w:rPr>
          <w:rFonts w:ascii="Times New Roman" w:hAnsi="Times New Roman" w:cs="Times New Roman"/>
          <w:sz w:val="24"/>
          <w:szCs w:val="24"/>
        </w:rPr>
      </w:pPr>
    </w:p>
    <w:p w14:paraId="4BA3C917" w14:textId="77777777" w:rsidR="00EE547E" w:rsidRDefault="00EE547E" w:rsidP="00AC1107">
      <w:pPr>
        <w:jc w:val="both"/>
        <w:rPr>
          <w:rFonts w:ascii="Times New Roman" w:hAnsi="Times New Roman" w:cs="Times New Roman"/>
          <w:sz w:val="24"/>
          <w:szCs w:val="24"/>
        </w:rPr>
      </w:pPr>
    </w:p>
    <w:p w14:paraId="6566644D" w14:textId="77777777" w:rsidR="00EE547E" w:rsidRDefault="00EE547E" w:rsidP="00AC1107">
      <w:pPr>
        <w:jc w:val="both"/>
        <w:rPr>
          <w:rFonts w:ascii="Times New Roman" w:hAnsi="Times New Roman" w:cs="Times New Roman"/>
          <w:sz w:val="24"/>
          <w:szCs w:val="24"/>
        </w:rPr>
      </w:pPr>
    </w:p>
    <w:p w14:paraId="2422BBDC" w14:textId="77777777" w:rsidR="00EE547E" w:rsidRDefault="00EE547E" w:rsidP="00AC1107">
      <w:pPr>
        <w:jc w:val="both"/>
        <w:rPr>
          <w:rFonts w:ascii="Times New Roman" w:hAnsi="Times New Roman" w:cs="Times New Roman"/>
          <w:sz w:val="24"/>
          <w:szCs w:val="24"/>
        </w:rPr>
      </w:pPr>
    </w:p>
    <w:p w14:paraId="638DB140" w14:textId="77777777" w:rsidR="00EE547E" w:rsidRDefault="00EE547E" w:rsidP="00AC1107">
      <w:pPr>
        <w:jc w:val="both"/>
        <w:rPr>
          <w:rFonts w:ascii="Times New Roman" w:hAnsi="Times New Roman" w:cs="Times New Roman"/>
          <w:sz w:val="24"/>
          <w:szCs w:val="24"/>
        </w:rPr>
      </w:pPr>
    </w:p>
    <w:p w14:paraId="4DD5C548" w14:textId="77777777" w:rsidR="00EE547E" w:rsidRDefault="00EE547E" w:rsidP="00AC1107">
      <w:pPr>
        <w:jc w:val="both"/>
        <w:rPr>
          <w:rFonts w:ascii="Times New Roman" w:hAnsi="Times New Roman" w:cs="Times New Roman"/>
          <w:sz w:val="24"/>
          <w:szCs w:val="24"/>
        </w:rPr>
      </w:pPr>
    </w:p>
    <w:p w14:paraId="1CFE3D9D" w14:textId="77777777" w:rsidR="00EE547E" w:rsidRDefault="00EE547E" w:rsidP="00AC1107">
      <w:pPr>
        <w:jc w:val="both"/>
        <w:rPr>
          <w:rFonts w:ascii="Times New Roman" w:hAnsi="Times New Roman" w:cs="Times New Roman"/>
          <w:sz w:val="24"/>
          <w:szCs w:val="24"/>
        </w:rPr>
      </w:pPr>
    </w:p>
    <w:p w14:paraId="608E7D6F" w14:textId="77777777" w:rsidR="00EE547E" w:rsidRDefault="00EE547E" w:rsidP="00AC1107">
      <w:pPr>
        <w:jc w:val="both"/>
        <w:rPr>
          <w:rFonts w:ascii="Times New Roman" w:hAnsi="Times New Roman" w:cs="Times New Roman"/>
          <w:sz w:val="24"/>
          <w:szCs w:val="24"/>
        </w:rPr>
      </w:pPr>
    </w:p>
    <w:p w14:paraId="556EFD84" w14:textId="77777777" w:rsidR="00EE547E" w:rsidRDefault="00EE547E" w:rsidP="00AC1107">
      <w:pPr>
        <w:jc w:val="both"/>
        <w:rPr>
          <w:rFonts w:ascii="Times New Roman" w:hAnsi="Times New Roman" w:cs="Times New Roman"/>
          <w:sz w:val="24"/>
          <w:szCs w:val="24"/>
        </w:rPr>
      </w:pPr>
    </w:p>
    <w:p w14:paraId="1E0083E7" w14:textId="77777777" w:rsidR="00EE547E" w:rsidRDefault="00EE547E" w:rsidP="00AC1107">
      <w:pPr>
        <w:jc w:val="both"/>
        <w:rPr>
          <w:rFonts w:ascii="Times New Roman" w:hAnsi="Times New Roman" w:cs="Times New Roman"/>
          <w:sz w:val="24"/>
          <w:szCs w:val="24"/>
        </w:rPr>
      </w:pPr>
    </w:p>
    <w:p w14:paraId="14D0EB52" w14:textId="77777777" w:rsidR="00EE547E" w:rsidRDefault="00EE547E" w:rsidP="00AC1107">
      <w:pPr>
        <w:jc w:val="both"/>
        <w:rPr>
          <w:rFonts w:ascii="Times New Roman" w:hAnsi="Times New Roman" w:cs="Times New Roman"/>
          <w:sz w:val="24"/>
          <w:szCs w:val="24"/>
        </w:rPr>
      </w:pPr>
    </w:p>
    <w:p w14:paraId="2DE05752" w14:textId="77777777" w:rsidR="00EE547E" w:rsidRDefault="00EE547E" w:rsidP="00AC1107">
      <w:pPr>
        <w:jc w:val="both"/>
        <w:rPr>
          <w:rFonts w:ascii="Times New Roman" w:hAnsi="Times New Roman" w:cs="Times New Roman"/>
          <w:sz w:val="24"/>
          <w:szCs w:val="24"/>
        </w:rPr>
      </w:pPr>
    </w:p>
    <w:p w14:paraId="1282B6EA" w14:textId="77777777" w:rsidR="00EE547E" w:rsidRDefault="00EE547E" w:rsidP="00AC1107">
      <w:pPr>
        <w:jc w:val="both"/>
        <w:rPr>
          <w:rFonts w:ascii="Times New Roman" w:hAnsi="Times New Roman" w:cs="Times New Roman"/>
          <w:sz w:val="24"/>
          <w:szCs w:val="24"/>
        </w:rPr>
      </w:pPr>
    </w:p>
    <w:p w14:paraId="3BAFE57B" w14:textId="77777777" w:rsidR="00EE547E" w:rsidRDefault="00EE547E" w:rsidP="00AC1107">
      <w:pPr>
        <w:jc w:val="both"/>
        <w:rPr>
          <w:rFonts w:ascii="Times New Roman" w:hAnsi="Times New Roman" w:cs="Times New Roman"/>
          <w:sz w:val="24"/>
          <w:szCs w:val="24"/>
        </w:rPr>
      </w:pPr>
    </w:p>
    <w:p w14:paraId="66037B8B" w14:textId="77777777" w:rsidR="00EE547E" w:rsidRDefault="00EE547E" w:rsidP="00AC1107">
      <w:pPr>
        <w:jc w:val="both"/>
        <w:rPr>
          <w:rFonts w:ascii="Times New Roman" w:hAnsi="Times New Roman" w:cs="Times New Roman"/>
          <w:sz w:val="24"/>
          <w:szCs w:val="24"/>
        </w:rPr>
        <w:sectPr w:rsidR="00EE547E" w:rsidSect="006F1D4E">
          <w:footerReference w:type="default" r:id="rId7"/>
          <w:pgSz w:w="11906" w:h="16838"/>
          <w:pgMar w:top="1134" w:right="1134" w:bottom="1134" w:left="1134" w:header="709" w:footer="709" w:gutter="0"/>
          <w:cols w:space="708"/>
          <w:docGrid w:linePitch="360"/>
        </w:sectPr>
      </w:pPr>
    </w:p>
    <w:p w14:paraId="2EA777DC" w14:textId="77777777" w:rsidR="00EE547E" w:rsidRPr="00EE547E" w:rsidRDefault="00EE547E" w:rsidP="00EE547E">
      <w:pPr>
        <w:jc w:val="center"/>
        <w:rPr>
          <w:rFonts w:ascii="Times New Roman" w:hAnsi="Times New Roman" w:cs="Times New Roman"/>
          <w:b/>
          <w:sz w:val="24"/>
          <w:szCs w:val="24"/>
        </w:rPr>
      </w:pPr>
      <w:r w:rsidRPr="00EE547E">
        <w:rPr>
          <w:rFonts w:ascii="Times New Roman" w:hAnsi="Times New Roman" w:cs="Times New Roman"/>
          <w:b/>
          <w:sz w:val="24"/>
          <w:szCs w:val="24"/>
        </w:rPr>
        <w:lastRenderedPageBreak/>
        <w:t>ПЕРВЫЙ ГОД ОБУЧЕНИЯ</w:t>
      </w:r>
    </w:p>
    <w:p w14:paraId="69AE1021" w14:textId="77777777" w:rsidR="00E23DC4" w:rsidRDefault="00E23DC4" w:rsidP="00E23DC4"/>
    <w:tbl>
      <w:tblPr>
        <w:tblStyle w:val="a3"/>
        <w:tblW w:w="5000" w:type="pct"/>
        <w:tblLook w:val="04A0" w:firstRow="1" w:lastRow="0" w:firstColumn="1" w:lastColumn="0" w:noHBand="0" w:noVBand="1"/>
      </w:tblPr>
      <w:tblGrid>
        <w:gridCol w:w="527"/>
        <w:gridCol w:w="556"/>
        <w:gridCol w:w="2373"/>
        <w:gridCol w:w="4607"/>
        <w:gridCol w:w="6497"/>
      </w:tblGrid>
      <w:tr w:rsidR="00E23DC4" w14:paraId="10257E3E" w14:textId="77777777" w:rsidTr="007D4F3B">
        <w:tc>
          <w:tcPr>
            <w:tcW w:w="181" w:type="pct"/>
          </w:tcPr>
          <w:p w14:paraId="55ADC0B1" w14:textId="77777777" w:rsidR="00E23DC4" w:rsidRDefault="00E23DC4" w:rsidP="00E23DC4"/>
        </w:tc>
        <w:tc>
          <w:tcPr>
            <w:tcW w:w="191" w:type="pct"/>
          </w:tcPr>
          <w:p w14:paraId="05C62610" w14:textId="77777777" w:rsidR="00E23DC4" w:rsidRDefault="00E23DC4" w:rsidP="00E23DC4"/>
        </w:tc>
        <w:tc>
          <w:tcPr>
            <w:tcW w:w="815" w:type="pct"/>
          </w:tcPr>
          <w:p w14:paraId="1DAEEC89" w14:textId="77777777" w:rsidR="00E23DC4" w:rsidRPr="007D4F3B" w:rsidRDefault="00E23DC4" w:rsidP="007D4F3B">
            <w:pPr>
              <w:jc w:val="center"/>
              <w:rPr>
                <w:b/>
              </w:rPr>
            </w:pPr>
            <w:r w:rsidRPr="007D4F3B">
              <w:rPr>
                <w:b/>
              </w:rPr>
              <w:t>Тема</w:t>
            </w:r>
          </w:p>
        </w:tc>
        <w:tc>
          <w:tcPr>
            <w:tcW w:w="1582" w:type="pct"/>
          </w:tcPr>
          <w:p w14:paraId="5AB50A80" w14:textId="77777777" w:rsidR="00E23DC4" w:rsidRPr="007D4F3B" w:rsidRDefault="00E23DC4" w:rsidP="007D4F3B">
            <w:pPr>
              <w:jc w:val="center"/>
              <w:rPr>
                <w:b/>
              </w:rPr>
            </w:pPr>
            <w:r w:rsidRPr="007D4F3B">
              <w:rPr>
                <w:b/>
              </w:rPr>
              <w:t>Программные задачи</w:t>
            </w:r>
          </w:p>
        </w:tc>
        <w:tc>
          <w:tcPr>
            <w:tcW w:w="2231" w:type="pct"/>
          </w:tcPr>
          <w:p w14:paraId="6E60BC52" w14:textId="77777777" w:rsidR="00E23DC4" w:rsidRPr="007D4F3B" w:rsidRDefault="00E23DC4" w:rsidP="007D4F3B">
            <w:pPr>
              <w:jc w:val="center"/>
              <w:rPr>
                <w:b/>
              </w:rPr>
            </w:pPr>
            <w:r w:rsidRPr="007D4F3B">
              <w:rPr>
                <w:b/>
              </w:rPr>
              <w:t>Методические приёмы, рекомендации</w:t>
            </w:r>
          </w:p>
        </w:tc>
      </w:tr>
      <w:tr w:rsidR="00E23DC4" w14:paraId="1EA1351A" w14:textId="77777777" w:rsidTr="007D4F3B">
        <w:tc>
          <w:tcPr>
            <w:tcW w:w="181" w:type="pct"/>
            <w:vMerge w:val="restart"/>
            <w:textDirection w:val="btLr"/>
          </w:tcPr>
          <w:p w14:paraId="0968CC18" w14:textId="77777777" w:rsidR="00E23DC4" w:rsidRPr="007D4F3B" w:rsidRDefault="00E23DC4" w:rsidP="007D4F3B">
            <w:pPr>
              <w:ind w:left="113" w:right="113"/>
              <w:jc w:val="center"/>
              <w:rPr>
                <w:b/>
              </w:rPr>
            </w:pPr>
            <w:r w:rsidRPr="007D4F3B">
              <w:rPr>
                <w:b/>
              </w:rPr>
              <w:t>СЕНТЯБРЬ</w:t>
            </w:r>
          </w:p>
        </w:tc>
        <w:tc>
          <w:tcPr>
            <w:tcW w:w="191" w:type="pct"/>
          </w:tcPr>
          <w:p w14:paraId="146A77B5" w14:textId="77777777" w:rsidR="00E23DC4" w:rsidRDefault="00E23DC4" w:rsidP="00E23DC4">
            <w:r>
              <w:t>1</w:t>
            </w:r>
          </w:p>
        </w:tc>
        <w:tc>
          <w:tcPr>
            <w:tcW w:w="815" w:type="pct"/>
          </w:tcPr>
          <w:p w14:paraId="537F1D11" w14:textId="77777777" w:rsidR="00E23DC4" w:rsidRDefault="00E23DC4" w:rsidP="00E23DC4">
            <w:r w:rsidRPr="00E23DC4">
              <w:t>Шахматные фигуры</w:t>
            </w:r>
          </w:p>
        </w:tc>
        <w:tc>
          <w:tcPr>
            <w:tcW w:w="1582" w:type="pct"/>
          </w:tcPr>
          <w:p w14:paraId="4E8AE580" w14:textId="77777777" w:rsidR="00E23DC4" w:rsidRDefault="00E23DC4" w:rsidP="00E23DC4">
            <w:r w:rsidRPr="00E23DC4">
              <w:t>Познакомить детей с шахматным королевством. Рассказать о том, что игра в шахматы – занимательная игра. Заинтересовать детей через увлекательные и достоверные факты</w:t>
            </w:r>
          </w:p>
        </w:tc>
        <w:tc>
          <w:tcPr>
            <w:tcW w:w="2231" w:type="pct"/>
          </w:tcPr>
          <w:p w14:paraId="41932E8D" w14:textId="77777777" w:rsidR="00E23DC4" w:rsidRDefault="00E23DC4" w:rsidP="00E23DC4">
            <w:r>
              <w:t xml:space="preserve">Чтение сказки «Карандаш рисует шахматные фигуры». Беседа по содержанию сказки.  В течение двух недель с детьми ведется работа, как групповая, так и индивидуальная: Чтение повести Л. Кассиль «Кондуит и </w:t>
            </w:r>
            <w:proofErr w:type="spellStart"/>
            <w:r>
              <w:t>Швамбрания</w:t>
            </w:r>
            <w:proofErr w:type="spellEnd"/>
            <w:r>
              <w:t xml:space="preserve">» (ПРИЛОЖЕНИЕ 1 И. </w:t>
            </w:r>
            <w:proofErr w:type="spellStart"/>
            <w:r>
              <w:t>Сухин</w:t>
            </w:r>
            <w:proofErr w:type="spellEnd"/>
            <w:r>
              <w:t xml:space="preserve"> «Волшебные фигуры» стр. 12):  Игры-задания (ПРИЛОЖЕНИЕ 1 И. </w:t>
            </w:r>
            <w:proofErr w:type="spellStart"/>
            <w:r>
              <w:t>Сухин</w:t>
            </w:r>
            <w:proofErr w:type="spellEnd"/>
            <w:r>
              <w:t xml:space="preserve"> «Волшебные фигуры» стр. 13): для проведения индивидуальных занятий наиболее эффективны следующие дидактические игры-задания: «Волшебный мешочек», «Шахматный теремок», «Шахматный колобок», «Шахматная репка», «Запретная фигура», «Угадай-ка», «Пирамида», «Прятки», «Догонялки», «Школа», «Полна горница». Для проведения групповых занятий игры-задания: «Кто быстрее?», «На стуле», «Над головой», «Ряд», «Белые и черные», «Что общего?», «Большая и маленькая», «Запретная фигура», «Волшебный мешочек», «Шахматный теремок», «Шахматный колобок», «Шахматная репка». </w:t>
            </w:r>
          </w:p>
          <w:p w14:paraId="466DA2E6" w14:textId="77777777" w:rsidR="00E23DC4" w:rsidRDefault="00E23DC4" w:rsidP="00E23DC4"/>
          <w:p w14:paraId="770F3CED" w14:textId="77777777" w:rsidR="00E23DC4" w:rsidRDefault="00E23DC4" w:rsidP="00E23DC4">
            <w:r>
              <w:t>Двух-трех занятий по 15—25 минут достаточно, чтобы все дети в возрасте 3—7 лет усвоили названия</w:t>
            </w:r>
          </w:p>
        </w:tc>
      </w:tr>
      <w:tr w:rsidR="00E23DC4" w14:paraId="4866F7B2" w14:textId="77777777" w:rsidTr="007D4F3B">
        <w:tc>
          <w:tcPr>
            <w:tcW w:w="181" w:type="pct"/>
            <w:vMerge/>
          </w:tcPr>
          <w:p w14:paraId="297EFA97" w14:textId="77777777" w:rsidR="00E23DC4" w:rsidRDefault="00E23DC4" w:rsidP="00E23DC4"/>
        </w:tc>
        <w:tc>
          <w:tcPr>
            <w:tcW w:w="191" w:type="pct"/>
          </w:tcPr>
          <w:p w14:paraId="07604C06" w14:textId="77777777" w:rsidR="00E23DC4" w:rsidRDefault="00E23DC4" w:rsidP="00E23DC4">
            <w:r>
              <w:t>2</w:t>
            </w:r>
          </w:p>
        </w:tc>
        <w:tc>
          <w:tcPr>
            <w:tcW w:w="815" w:type="pct"/>
          </w:tcPr>
          <w:p w14:paraId="14513B81" w14:textId="77777777" w:rsidR="00E23DC4" w:rsidRDefault="00E23DC4" w:rsidP="00E23DC4">
            <w:r w:rsidRPr="00E23DC4">
              <w:t>Шахматная доска</w:t>
            </w:r>
          </w:p>
        </w:tc>
        <w:tc>
          <w:tcPr>
            <w:tcW w:w="1582" w:type="pct"/>
          </w:tcPr>
          <w:p w14:paraId="0B64759F" w14:textId="77777777" w:rsidR="00E23DC4" w:rsidRDefault="00E23DC4" w:rsidP="00E23DC4">
            <w:r w:rsidRPr="00E23DC4">
              <w:t>Познакомить с шахматной доской: её формой, белыми и черными полями. Чередованием белых и черных полей на шахматной доске. Учить пользоваться линейкой и карандашом, ориентироваться на тетрадном листе</w:t>
            </w:r>
          </w:p>
        </w:tc>
        <w:tc>
          <w:tcPr>
            <w:tcW w:w="2231" w:type="pct"/>
            <w:vMerge w:val="restart"/>
          </w:tcPr>
          <w:p w14:paraId="2800F941" w14:textId="77777777" w:rsidR="00E23DC4" w:rsidRDefault="00E23DC4" w:rsidP="00E23DC4">
            <w:r>
              <w:t xml:space="preserve">Чтение рассказов «Удивительные клетки» (ПРИЛОЖЕНИЕ 1 И. </w:t>
            </w:r>
            <w:proofErr w:type="spellStart"/>
            <w:r>
              <w:t>Сухин</w:t>
            </w:r>
            <w:proofErr w:type="spellEnd"/>
            <w:r>
              <w:t xml:space="preserve"> «Волшебные фигуры» стр. 16), «Шахматная беседка», «Линии» (ПРИЛОЖЕНИЕ 2 И. </w:t>
            </w:r>
            <w:proofErr w:type="spellStart"/>
            <w:r>
              <w:t>Сухин</w:t>
            </w:r>
            <w:proofErr w:type="spellEnd"/>
            <w:r>
              <w:t xml:space="preserve"> «Удивительные приключения в Шахматной стране» стр. 7, стр. 11).   Для закрепления пройденного материала детям предлагают следующие занятия: из кубиков двух цветов выложить фрагмент шахматной доски, обращая внимание на чередование светлых и темных кубиков; вспомнить, где, кроме шахматной доски, он видел клетки, расположенные в шахматном порядке; раскрасить часть листа клетчатой тетради так, как раскрашена шахматная доска (коричневым и желтым карандашом или только черным); правильно положить шахматную доску между вами или между куклами;  В течение двух недель с детьми ведется работа, как групповая, так и индивидуальная. </w:t>
            </w:r>
            <w:r>
              <w:lastRenderedPageBreak/>
              <w:t xml:space="preserve">продолжать играть с детьми в дидактические игры (ПРИЛОЖЕНИЕ 1 И. </w:t>
            </w:r>
            <w:proofErr w:type="spellStart"/>
            <w:r>
              <w:t>Сухин</w:t>
            </w:r>
            <w:proofErr w:type="spellEnd"/>
            <w:r>
              <w:t xml:space="preserve"> «Волшебные фигуры» стр. 13)</w:t>
            </w:r>
          </w:p>
        </w:tc>
      </w:tr>
      <w:tr w:rsidR="00E432B9" w14:paraId="2117FEAF" w14:textId="77777777" w:rsidTr="007D4F3B">
        <w:tc>
          <w:tcPr>
            <w:tcW w:w="181" w:type="pct"/>
            <w:vMerge w:val="restart"/>
            <w:textDirection w:val="btLr"/>
          </w:tcPr>
          <w:p w14:paraId="313953A3" w14:textId="77777777" w:rsidR="00E432B9" w:rsidRPr="007D4F3B" w:rsidRDefault="00E432B9" w:rsidP="00E432B9">
            <w:pPr>
              <w:ind w:left="113" w:right="113"/>
              <w:jc w:val="center"/>
              <w:rPr>
                <w:b/>
              </w:rPr>
            </w:pPr>
            <w:r w:rsidRPr="007D4F3B">
              <w:rPr>
                <w:b/>
              </w:rPr>
              <w:t>ОКТЯБРЬ</w:t>
            </w:r>
          </w:p>
        </w:tc>
        <w:tc>
          <w:tcPr>
            <w:tcW w:w="191" w:type="pct"/>
          </w:tcPr>
          <w:p w14:paraId="7F4A643C" w14:textId="77777777" w:rsidR="00E432B9" w:rsidRDefault="00E432B9" w:rsidP="00E23DC4">
            <w:r>
              <w:t>3</w:t>
            </w:r>
          </w:p>
        </w:tc>
        <w:tc>
          <w:tcPr>
            <w:tcW w:w="815" w:type="pct"/>
          </w:tcPr>
          <w:p w14:paraId="63F451B3" w14:textId="77777777" w:rsidR="00E432B9" w:rsidRDefault="00E432B9" w:rsidP="00E23DC4">
            <w:r w:rsidRPr="00E23DC4">
              <w:t>Шахматная доска</w:t>
            </w:r>
            <w:r w:rsidR="007D4F3B">
              <w:t>.</w:t>
            </w:r>
            <w:r w:rsidRPr="00E23DC4">
              <w:t xml:space="preserve"> Проспекты, улицы, переулки шахматной доски</w:t>
            </w:r>
          </w:p>
        </w:tc>
        <w:tc>
          <w:tcPr>
            <w:tcW w:w="1582" w:type="pct"/>
          </w:tcPr>
          <w:p w14:paraId="2EEF1C44" w14:textId="77777777" w:rsidR="00E432B9" w:rsidRDefault="007D4F3B" w:rsidP="00E23DC4">
            <w:r w:rsidRPr="007D4F3B">
              <w:t>Продолжить знакомить детей с шахматным королевством. Формирование представлений о правилах размещения шахматной доски между партнерами, введение понятия «горизонталь», «вертикаль»</w:t>
            </w:r>
          </w:p>
        </w:tc>
        <w:tc>
          <w:tcPr>
            <w:tcW w:w="2231" w:type="pct"/>
            <w:vMerge/>
          </w:tcPr>
          <w:p w14:paraId="261C272F" w14:textId="77777777" w:rsidR="00E432B9" w:rsidRDefault="00E432B9" w:rsidP="00E23DC4"/>
        </w:tc>
      </w:tr>
      <w:tr w:rsidR="00E432B9" w14:paraId="0355F5B2" w14:textId="77777777" w:rsidTr="007D4F3B">
        <w:tc>
          <w:tcPr>
            <w:tcW w:w="181" w:type="pct"/>
            <w:vMerge/>
          </w:tcPr>
          <w:p w14:paraId="3092336D" w14:textId="77777777" w:rsidR="00E432B9" w:rsidRDefault="00E432B9" w:rsidP="00E23DC4"/>
        </w:tc>
        <w:tc>
          <w:tcPr>
            <w:tcW w:w="191" w:type="pct"/>
          </w:tcPr>
          <w:p w14:paraId="73CBAABF" w14:textId="77777777" w:rsidR="00E432B9" w:rsidRDefault="00E432B9" w:rsidP="00E23DC4">
            <w:r>
              <w:t>4</w:t>
            </w:r>
          </w:p>
        </w:tc>
        <w:tc>
          <w:tcPr>
            <w:tcW w:w="815" w:type="pct"/>
          </w:tcPr>
          <w:p w14:paraId="67624C88" w14:textId="77777777" w:rsidR="00E432B9" w:rsidRDefault="00E432B9" w:rsidP="00E23DC4">
            <w:r w:rsidRPr="00E23DC4">
              <w:t>Шахматная доска</w:t>
            </w:r>
          </w:p>
        </w:tc>
        <w:tc>
          <w:tcPr>
            <w:tcW w:w="1582" w:type="pct"/>
          </w:tcPr>
          <w:p w14:paraId="411EF405" w14:textId="77777777" w:rsidR="00E432B9" w:rsidRDefault="00E432B9" w:rsidP="00E23DC4">
            <w:r w:rsidRPr="00E432B9">
              <w:t>Упражнять детей в быстром и правильном нахождении полей, вертикалей и</w:t>
            </w:r>
            <w:r>
              <w:t xml:space="preserve"> </w:t>
            </w:r>
            <w:r w:rsidRPr="00E432B9">
              <w:t>диагоналей, показывая и называя их вслух</w:t>
            </w:r>
          </w:p>
        </w:tc>
        <w:tc>
          <w:tcPr>
            <w:tcW w:w="2231" w:type="pct"/>
          </w:tcPr>
          <w:p w14:paraId="5B842BE5" w14:textId="77777777" w:rsidR="00E432B9" w:rsidRDefault="00E432B9" w:rsidP="00E23DC4">
            <w:r w:rsidRPr="00E432B9">
              <w:t xml:space="preserve">Чтение рассказа «Диагональ», (ПРИЛОЖЕНИЕ 2 И. </w:t>
            </w:r>
            <w:proofErr w:type="spellStart"/>
            <w:r w:rsidRPr="00E432B9">
              <w:t>Сухин</w:t>
            </w:r>
            <w:proofErr w:type="spellEnd"/>
            <w:r w:rsidRPr="00E432B9">
              <w:t xml:space="preserve"> «Удивительные приключения в Шахматной стране» стр. 15).</w:t>
            </w:r>
          </w:p>
          <w:p w14:paraId="7894E65A" w14:textId="77777777" w:rsidR="00E432B9" w:rsidRDefault="00E432B9" w:rsidP="00E23DC4">
            <w:r w:rsidRPr="00E432B9">
              <w:t xml:space="preserve">В течение двух недель с детьми ведется работа, как групповая, так и индивидуальная. продолжать играть с детьми в дидактические игры (ПРИЛОЖЕНИЕ 1 И. </w:t>
            </w:r>
            <w:proofErr w:type="spellStart"/>
            <w:r w:rsidRPr="00E432B9">
              <w:t>Сухин</w:t>
            </w:r>
            <w:proofErr w:type="spellEnd"/>
            <w:r w:rsidRPr="00E432B9">
              <w:t xml:space="preserve"> «Волшебные фигуры» стр. 13)</w:t>
            </w:r>
          </w:p>
        </w:tc>
      </w:tr>
      <w:tr w:rsidR="00E432B9" w14:paraId="49A28CFF" w14:textId="77777777" w:rsidTr="007D4F3B">
        <w:tc>
          <w:tcPr>
            <w:tcW w:w="181" w:type="pct"/>
            <w:vMerge w:val="restart"/>
            <w:textDirection w:val="btLr"/>
          </w:tcPr>
          <w:p w14:paraId="13BF6FD4" w14:textId="77777777" w:rsidR="00E432B9" w:rsidRPr="007D4F3B" w:rsidRDefault="00E432B9" w:rsidP="007D4F3B">
            <w:pPr>
              <w:ind w:left="113" w:right="113"/>
              <w:jc w:val="center"/>
              <w:rPr>
                <w:b/>
              </w:rPr>
            </w:pPr>
            <w:r w:rsidRPr="007D4F3B">
              <w:rPr>
                <w:b/>
              </w:rPr>
              <w:t>НОЯБРЬ</w:t>
            </w:r>
          </w:p>
        </w:tc>
        <w:tc>
          <w:tcPr>
            <w:tcW w:w="191" w:type="pct"/>
          </w:tcPr>
          <w:p w14:paraId="3231DA67" w14:textId="77777777" w:rsidR="00E432B9" w:rsidRDefault="00E432B9" w:rsidP="00E23DC4">
            <w:r>
              <w:t>5</w:t>
            </w:r>
          </w:p>
        </w:tc>
        <w:tc>
          <w:tcPr>
            <w:tcW w:w="815" w:type="pct"/>
          </w:tcPr>
          <w:p w14:paraId="3D9478B6" w14:textId="77777777" w:rsidR="00E432B9" w:rsidRDefault="00E432B9" w:rsidP="00E23DC4">
            <w:r w:rsidRPr="00E432B9">
              <w:t>Шахматные фигуры</w:t>
            </w:r>
          </w:p>
        </w:tc>
        <w:tc>
          <w:tcPr>
            <w:tcW w:w="1582" w:type="pct"/>
          </w:tcPr>
          <w:p w14:paraId="03E7A90D" w14:textId="77777777" w:rsidR="00E432B9" w:rsidRDefault="00E432B9" w:rsidP="00E23DC4">
            <w:r w:rsidRPr="00E432B9">
              <w:t>Познакомится с шахматными фигурами, с терминами белые и черные</w:t>
            </w:r>
          </w:p>
        </w:tc>
        <w:tc>
          <w:tcPr>
            <w:tcW w:w="2231" w:type="pct"/>
          </w:tcPr>
          <w:p w14:paraId="694CFD69" w14:textId="77777777" w:rsidR="00E432B9" w:rsidRDefault="00E432B9" w:rsidP="00E23DC4">
            <w:r w:rsidRPr="00E432B9">
              <w:t xml:space="preserve">Чтение рассказа «Чудесные фигуры», (ПРИЛОЖЕНИЕ 2 И. </w:t>
            </w:r>
            <w:proofErr w:type="spellStart"/>
            <w:r w:rsidRPr="00E432B9">
              <w:t>Сухин</w:t>
            </w:r>
            <w:proofErr w:type="spellEnd"/>
            <w:r w:rsidRPr="00E432B9">
              <w:t xml:space="preserve"> «Удивительные приключения в Шахматной стране» стр. 20). В течение двух недель с детьми ведется работа, как групповая, так и индивидуальная. продолжать играть с детьми в дидактические игры (ПРИЛОЖЕНИЕ 2 И. </w:t>
            </w:r>
            <w:proofErr w:type="spellStart"/>
            <w:r w:rsidRPr="00E432B9">
              <w:t>Сухин</w:t>
            </w:r>
            <w:proofErr w:type="spellEnd"/>
            <w:r w:rsidRPr="00E432B9">
              <w:t xml:space="preserve"> «Удивительные приключения в Шахматной стране» стр. 26): «Кубик», «Волшебный мешочек», «Угадай-ка», «Запретная фигура», «Поиграем — угадаем», «Что общего?», «Большая и маленькая», «Шахматный теремок», «Шахматная репка», «Шахматный колобок», «Белые и черные»</w:t>
            </w:r>
          </w:p>
        </w:tc>
      </w:tr>
      <w:tr w:rsidR="00E432B9" w14:paraId="14F28BD1" w14:textId="77777777" w:rsidTr="007D4F3B">
        <w:tc>
          <w:tcPr>
            <w:tcW w:w="181" w:type="pct"/>
            <w:vMerge/>
          </w:tcPr>
          <w:p w14:paraId="7C07E308" w14:textId="77777777" w:rsidR="00E432B9" w:rsidRDefault="00E432B9" w:rsidP="00E23DC4"/>
        </w:tc>
        <w:tc>
          <w:tcPr>
            <w:tcW w:w="191" w:type="pct"/>
          </w:tcPr>
          <w:p w14:paraId="559DA649" w14:textId="77777777" w:rsidR="00E432B9" w:rsidRDefault="00E432B9" w:rsidP="00E23DC4">
            <w:r>
              <w:t>6</w:t>
            </w:r>
          </w:p>
        </w:tc>
        <w:tc>
          <w:tcPr>
            <w:tcW w:w="815" w:type="pct"/>
          </w:tcPr>
          <w:p w14:paraId="1C012C71" w14:textId="77777777" w:rsidR="00E432B9" w:rsidRDefault="00E432B9" w:rsidP="00E23DC4">
            <w:r w:rsidRPr="00E432B9">
              <w:t>Шахматные фигуры</w:t>
            </w:r>
          </w:p>
        </w:tc>
        <w:tc>
          <w:tcPr>
            <w:tcW w:w="1582" w:type="pct"/>
          </w:tcPr>
          <w:p w14:paraId="7412B06E" w14:textId="77777777" w:rsidR="00E432B9" w:rsidRDefault="00E432B9" w:rsidP="00E23DC4">
            <w:r w:rsidRPr="00E432B9">
              <w:t>Продолжать знакомить с шахматными фигурами, с терминами белые и черные</w:t>
            </w:r>
          </w:p>
        </w:tc>
        <w:tc>
          <w:tcPr>
            <w:tcW w:w="2231" w:type="pct"/>
          </w:tcPr>
          <w:p w14:paraId="0C0773CF" w14:textId="77777777" w:rsidR="00E432B9" w:rsidRDefault="00E432B9" w:rsidP="00E432B9">
            <w:r>
              <w:t>В течение двух недель с детьми ведется работа, как гр</w:t>
            </w:r>
            <w:r w:rsidR="007D4F3B">
              <w:t>упповая, так и индивидуальная. П</w:t>
            </w:r>
            <w:r>
              <w:t xml:space="preserve">родолжать играть с детьми в дидактические игры (ПРИЛОЖЕНИЕ 2 И. </w:t>
            </w:r>
            <w:proofErr w:type="spellStart"/>
            <w:r>
              <w:t>Сухин</w:t>
            </w:r>
            <w:proofErr w:type="spellEnd"/>
            <w:r>
              <w:t xml:space="preserve"> «Удивительные приключения в Шахматной стране» стр. 26): «Школа», «Цвет», «Пирамида», «Догонялки». «Прятки», «Над головой», «На стуле», «Убери такую же», «Полна горница»</w:t>
            </w:r>
          </w:p>
        </w:tc>
      </w:tr>
      <w:tr w:rsidR="00AD26B7" w14:paraId="78ED3FAF" w14:textId="77777777" w:rsidTr="007D4F3B">
        <w:tc>
          <w:tcPr>
            <w:tcW w:w="181" w:type="pct"/>
            <w:vMerge w:val="restart"/>
            <w:textDirection w:val="btLr"/>
          </w:tcPr>
          <w:p w14:paraId="37EA8C92" w14:textId="77777777" w:rsidR="00AD26B7" w:rsidRPr="007D4F3B" w:rsidRDefault="00AD26B7" w:rsidP="007D4F3B">
            <w:pPr>
              <w:ind w:left="113" w:right="113"/>
              <w:jc w:val="center"/>
              <w:rPr>
                <w:b/>
              </w:rPr>
            </w:pPr>
            <w:r w:rsidRPr="007D4F3B">
              <w:rPr>
                <w:b/>
              </w:rPr>
              <w:t>ДЕКАБРЬ</w:t>
            </w:r>
          </w:p>
        </w:tc>
        <w:tc>
          <w:tcPr>
            <w:tcW w:w="191" w:type="pct"/>
          </w:tcPr>
          <w:p w14:paraId="3C1F86FE" w14:textId="77777777" w:rsidR="00AD26B7" w:rsidRDefault="00AD26B7" w:rsidP="00E23DC4">
            <w:r>
              <w:t>7</w:t>
            </w:r>
          </w:p>
        </w:tc>
        <w:tc>
          <w:tcPr>
            <w:tcW w:w="815" w:type="pct"/>
          </w:tcPr>
          <w:p w14:paraId="208AA2D4" w14:textId="77777777" w:rsidR="00AD26B7" w:rsidRDefault="00AD26B7" w:rsidP="00E23DC4">
            <w:r w:rsidRPr="00E432B9">
              <w:t>Начальное положение</w:t>
            </w:r>
          </w:p>
        </w:tc>
        <w:tc>
          <w:tcPr>
            <w:tcW w:w="1582" w:type="pct"/>
          </w:tcPr>
          <w:p w14:paraId="01956FB8" w14:textId="77777777" w:rsidR="00AD26B7" w:rsidRDefault="00AD26B7" w:rsidP="00E23DC4">
            <w:r w:rsidRPr="00E432B9">
              <w:t>Познакомить ребенка о количестве боевых единиц, участвующих в шахматном</w:t>
            </w:r>
          </w:p>
          <w:p w14:paraId="5CEB8B02" w14:textId="77777777" w:rsidR="00AD26B7" w:rsidRDefault="00AD26B7" w:rsidP="00E23DC4">
            <w:r w:rsidRPr="00E2627D">
              <w:t>сражении, научить расставлять на шахматной доске начальное положение (начальную позицию). Дать представление о первой и второй горизонтали. Выучить правило: «Ферзь любит свой цвет»</w:t>
            </w:r>
          </w:p>
        </w:tc>
        <w:tc>
          <w:tcPr>
            <w:tcW w:w="2231" w:type="pct"/>
          </w:tcPr>
          <w:p w14:paraId="5340A92A" w14:textId="77777777" w:rsidR="00AD26B7" w:rsidRDefault="00AD26B7" w:rsidP="00E23DC4">
            <w:r w:rsidRPr="00E2627D">
              <w:t xml:space="preserve">Чтение рассказа «Ворота Кассии» (ПРИЛОЖЕНИЕ 2 И. </w:t>
            </w:r>
            <w:proofErr w:type="spellStart"/>
            <w:r w:rsidRPr="00E2627D">
              <w:t>Сухин</w:t>
            </w:r>
            <w:proofErr w:type="spellEnd"/>
            <w:r w:rsidRPr="00E2627D">
              <w:t xml:space="preserve"> «Удивительные приключения в Шахматной стране» стр. 32).</w:t>
            </w:r>
          </w:p>
          <w:p w14:paraId="72A6829A" w14:textId="77777777" w:rsidR="00AD26B7" w:rsidRDefault="00AD26B7" w:rsidP="00E23DC4">
            <w:r w:rsidRPr="00AD26B7">
              <w:t xml:space="preserve">В течение двух недель с детьми ведется работа, как групповая, так и индивидуальная. продолжать играть с детьми в дидактические игры (ПРИЛОЖЕНИЕ 2 И. </w:t>
            </w:r>
            <w:proofErr w:type="spellStart"/>
            <w:r w:rsidRPr="00AD26B7">
              <w:t>Сухин</w:t>
            </w:r>
            <w:proofErr w:type="spellEnd"/>
            <w:r w:rsidRPr="00AD26B7">
              <w:t xml:space="preserve"> «Удивительные приключения в Шахматной стране» стр. 32</w:t>
            </w:r>
            <w:proofErr w:type="gramStart"/>
            <w:r w:rsidRPr="00AD26B7">
              <w:t>):  «</w:t>
            </w:r>
            <w:proofErr w:type="gramEnd"/>
            <w:r w:rsidRPr="00AD26B7">
              <w:t>Мешочек», «Да и нет», «Мяч», «Многофигурный кубик», «Шахматные классики».  Вылепить из пластилина все шахматные фигуры и правильно расставить их в начальном положении; нарисовать в тетради в клеточку шахматную доску с фигурами, готовыми к сражению; выложить из кубиков с рисунком шахматных фигур начальное положение (или заполнить первую и вторую горизонтали)</w:t>
            </w:r>
          </w:p>
        </w:tc>
      </w:tr>
      <w:tr w:rsidR="00AD26B7" w14:paraId="79050953" w14:textId="77777777" w:rsidTr="007D4F3B">
        <w:tc>
          <w:tcPr>
            <w:tcW w:w="181" w:type="pct"/>
            <w:vMerge/>
          </w:tcPr>
          <w:p w14:paraId="40B11296" w14:textId="77777777" w:rsidR="00AD26B7" w:rsidRDefault="00AD26B7" w:rsidP="00E23DC4"/>
        </w:tc>
        <w:tc>
          <w:tcPr>
            <w:tcW w:w="191" w:type="pct"/>
          </w:tcPr>
          <w:p w14:paraId="6422E1A0" w14:textId="77777777" w:rsidR="00AD26B7" w:rsidRDefault="00AD26B7" w:rsidP="00E23DC4">
            <w:r>
              <w:t>8</w:t>
            </w:r>
          </w:p>
        </w:tc>
        <w:tc>
          <w:tcPr>
            <w:tcW w:w="815" w:type="pct"/>
          </w:tcPr>
          <w:p w14:paraId="2936AEDD" w14:textId="77777777" w:rsidR="00AD26B7" w:rsidRDefault="00AD26B7" w:rsidP="00E23DC4">
            <w:r w:rsidRPr="00AD26B7">
              <w:t>Белая ладья</w:t>
            </w:r>
          </w:p>
        </w:tc>
        <w:tc>
          <w:tcPr>
            <w:tcW w:w="1582" w:type="pct"/>
          </w:tcPr>
          <w:p w14:paraId="31DF11CD" w14:textId="77777777" w:rsidR="00AD26B7" w:rsidRDefault="00AD26B7" w:rsidP="00E23DC4">
            <w:r w:rsidRPr="00AD26B7">
              <w:t>Формировать представлений о шахматной фигуре «Ладья»</w:t>
            </w:r>
          </w:p>
        </w:tc>
        <w:tc>
          <w:tcPr>
            <w:tcW w:w="2231" w:type="pct"/>
          </w:tcPr>
          <w:p w14:paraId="55BAC42E" w14:textId="77777777" w:rsidR="00AD26B7" w:rsidRDefault="00AD26B7" w:rsidP="00AD26B7">
            <w:r>
              <w:t xml:space="preserve">Чтение рассказа «Белая ладья» (ПРИЛОЖЕНИЕ 1 И. </w:t>
            </w:r>
            <w:proofErr w:type="spellStart"/>
            <w:r>
              <w:t>Сухин</w:t>
            </w:r>
            <w:proofErr w:type="spellEnd"/>
            <w:r>
              <w:t xml:space="preserve"> «Волшебные фигуры» стр. 18). В течение двух недель с детьми ведется работа, как групповая, так и индивидуальная. продолжать играть с детьми в дидактические игры (ПРИЛОЖЕНИЕ 1 И. </w:t>
            </w:r>
            <w:proofErr w:type="spellStart"/>
            <w:r>
              <w:t>Сухин</w:t>
            </w:r>
            <w:proofErr w:type="spellEnd"/>
            <w:r>
              <w:t xml:space="preserve"> «Волшебные фигуры» стр. 21): «На одну клетку»; «Через клетку»; «Через две клетки»; «Большой прыжок»; «Поворот»; «Задача направления»; «Туда-сюда»; «Длинный ход»; «По всем углам»; «На одну клетку», «Поворот», «Задача направления», «Туда- сюда», «По всем углам»</w:t>
            </w:r>
          </w:p>
        </w:tc>
      </w:tr>
      <w:tr w:rsidR="00AD26B7" w14:paraId="17883140" w14:textId="77777777" w:rsidTr="007D4F3B">
        <w:tc>
          <w:tcPr>
            <w:tcW w:w="181" w:type="pct"/>
            <w:vMerge w:val="restart"/>
            <w:textDirection w:val="btLr"/>
          </w:tcPr>
          <w:p w14:paraId="5143B594" w14:textId="77777777" w:rsidR="00AD26B7" w:rsidRPr="007D4F3B" w:rsidRDefault="00AD26B7" w:rsidP="007D4F3B">
            <w:pPr>
              <w:ind w:left="113" w:right="113"/>
              <w:jc w:val="center"/>
              <w:rPr>
                <w:b/>
              </w:rPr>
            </w:pPr>
            <w:r w:rsidRPr="007D4F3B">
              <w:rPr>
                <w:b/>
              </w:rPr>
              <w:t>ЯНВАРЬ</w:t>
            </w:r>
          </w:p>
        </w:tc>
        <w:tc>
          <w:tcPr>
            <w:tcW w:w="191" w:type="pct"/>
          </w:tcPr>
          <w:p w14:paraId="2D99D57E" w14:textId="77777777" w:rsidR="00AD26B7" w:rsidRDefault="00AD26B7" w:rsidP="00E23DC4">
            <w:r>
              <w:t>9</w:t>
            </w:r>
          </w:p>
        </w:tc>
        <w:tc>
          <w:tcPr>
            <w:tcW w:w="815" w:type="pct"/>
          </w:tcPr>
          <w:p w14:paraId="01A01DBE" w14:textId="77777777" w:rsidR="00AD26B7" w:rsidRDefault="00AD26B7" w:rsidP="00E23DC4">
            <w:r w:rsidRPr="00AD26B7">
              <w:t>Черная ладья</w:t>
            </w:r>
          </w:p>
        </w:tc>
        <w:tc>
          <w:tcPr>
            <w:tcW w:w="1582" w:type="pct"/>
          </w:tcPr>
          <w:p w14:paraId="76A1A2C4" w14:textId="77777777" w:rsidR="00AD26B7" w:rsidRDefault="00AD26B7" w:rsidP="00E23DC4">
            <w:r w:rsidRPr="00AD26B7">
              <w:t>Закрепить представления о шахматной фигуре «Ладья», отработка практических навыков</w:t>
            </w:r>
          </w:p>
        </w:tc>
        <w:tc>
          <w:tcPr>
            <w:tcW w:w="2231" w:type="pct"/>
          </w:tcPr>
          <w:p w14:paraId="31EE2181" w14:textId="77777777" w:rsidR="00AD26B7" w:rsidRDefault="00AD26B7" w:rsidP="00E23DC4">
            <w:r w:rsidRPr="00AD26B7">
              <w:t xml:space="preserve">Чтение сказки «Бить или не бить». Беседа по содержанию сказки (ПРИЛОЖЕНИЕ 1 И. </w:t>
            </w:r>
            <w:proofErr w:type="spellStart"/>
            <w:r w:rsidRPr="00AD26B7">
              <w:t>Сухин</w:t>
            </w:r>
            <w:proofErr w:type="spellEnd"/>
            <w:r w:rsidRPr="00AD26B7">
              <w:t xml:space="preserve"> «Волшебные фигуры» стр. 22):  В течение двух недель с детьми ведется работа, как групповая, так и индивидуальная: (ПРИЛОЖЕНИЕ 1 И. </w:t>
            </w:r>
            <w:proofErr w:type="spellStart"/>
            <w:r w:rsidRPr="00AD26B7">
              <w:t>Сухин</w:t>
            </w:r>
            <w:proofErr w:type="spellEnd"/>
            <w:r w:rsidRPr="00AD26B7">
              <w:t xml:space="preserve"> «Волшебные фигуры» стр. 25); чтение рассказа «Я – ладья» (ПРИЛОЖЕНИЕ 2 И. </w:t>
            </w:r>
            <w:proofErr w:type="spellStart"/>
            <w:r w:rsidRPr="00AD26B7">
              <w:t>Сухин</w:t>
            </w:r>
            <w:proofErr w:type="spellEnd"/>
            <w:r w:rsidRPr="00AD26B7">
              <w:t xml:space="preserve"> «Удивительные приключения в Шахматной стране» стр. 33), выполнение заданий «Загадки из тетрадки (ПРИЛОЖЕНИЕ 2 И. </w:t>
            </w:r>
            <w:proofErr w:type="spellStart"/>
            <w:r w:rsidRPr="00AD26B7">
              <w:t>Сухин</w:t>
            </w:r>
            <w:proofErr w:type="spellEnd"/>
            <w:r w:rsidRPr="00AD26B7">
              <w:t xml:space="preserve"> «Удивительные приключения в Шахматной стране» стр. 37)</w:t>
            </w:r>
          </w:p>
        </w:tc>
      </w:tr>
      <w:tr w:rsidR="00AD26B7" w14:paraId="54251841" w14:textId="77777777" w:rsidTr="007D4F3B">
        <w:tc>
          <w:tcPr>
            <w:tcW w:w="181" w:type="pct"/>
            <w:vMerge/>
          </w:tcPr>
          <w:p w14:paraId="5ED6207E" w14:textId="77777777" w:rsidR="00AD26B7" w:rsidRDefault="00AD26B7" w:rsidP="00E23DC4"/>
        </w:tc>
        <w:tc>
          <w:tcPr>
            <w:tcW w:w="191" w:type="pct"/>
          </w:tcPr>
          <w:p w14:paraId="57A95D1C" w14:textId="77777777" w:rsidR="00AD26B7" w:rsidRDefault="00AD26B7" w:rsidP="00E23DC4">
            <w:r>
              <w:t>10</w:t>
            </w:r>
          </w:p>
        </w:tc>
        <w:tc>
          <w:tcPr>
            <w:tcW w:w="815" w:type="pct"/>
          </w:tcPr>
          <w:p w14:paraId="1765E520" w14:textId="77777777" w:rsidR="00AD26B7" w:rsidRDefault="00AD26B7" w:rsidP="00E23DC4">
            <w:r w:rsidRPr="00AD26B7">
              <w:t>Слон</w:t>
            </w:r>
          </w:p>
        </w:tc>
        <w:tc>
          <w:tcPr>
            <w:tcW w:w="1582" w:type="pct"/>
          </w:tcPr>
          <w:p w14:paraId="3B13A9F5" w14:textId="77777777" w:rsidR="00AD26B7" w:rsidRDefault="00AD26B7" w:rsidP="00E23DC4">
            <w:r w:rsidRPr="00AD26B7">
              <w:t>Познакомить с шахматной фигурой «Слон», местом ладьи в начальном положении, ходами. Развивать внимание</w:t>
            </w:r>
          </w:p>
        </w:tc>
        <w:tc>
          <w:tcPr>
            <w:tcW w:w="2231" w:type="pct"/>
          </w:tcPr>
          <w:p w14:paraId="7C6BF1B8" w14:textId="77777777" w:rsidR="00AD26B7" w:rsidRDefault="00AD26B7" w:rsidP="00AD26B7">
            <w:r>
              <w:t xml:space="preserve">Чтение рассказа «Совсем этот слон на слона не похож» (ПРИЛОЖЕНИЕ 2 И. </w:t>
            </w:r>
            <w:proofErr w:type="spellStart"/>
            <w:r>
              <w:t>Сухин</w:t>
            </w:r>
            <w:proofErr w:type="spellEnd"/>
            <w:r>
              <w:t xml:space="preserve"> «Удивительные приключения в Шахматной стране» стр. 47).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51), продолжать играть в дидактические игры</w:t>
            </w:r>
          </w:p>
        </w:tc>
      </w:tr>
      <w:tr w:rsidR="00AD26B7" w14:paraId="0BB11C44" w14:textId="77777777" w:rsidTr="007D4F3B">
        <w:tc>
          <w:tcPr>
            <w:tcW w:w="181" w:type="pct"/>
            <w:vMerge w:val="restart"/>
            <w:textDirection w:val="btLr"/>
          </w:tcPr>
          <w:p w14:paraId="2E204B8F" w14:textId="77777777" w:rsidR="00AD26B7" w:rsidRPr="007D4F3B" w:rsidRDefault="00AD26B7" w:rsidP="007D4F3B">
            <w:pPr>
              <w:ind w:left="113" w:right="113"/>
              <w:jc w:val="center"/>
              <w:rPr>
                <w:b/>
              </w:rPr>
            </w:pPr>
            <w:r w:rsidRPr="007D4F3B">
              <w:rPr>
                <w:b/>
              </w:rPr>
              <w:t>ФЕВРАЛЬ</w:t>
            </w:r>
          </w:p>
        </w:tc>
        <w:tc>
          <w:tcPr>
            <w:tcW w:w="191" w:type="pct"/>
          </w:tcPr>
          <w:p w14:paraId="27FF6D8A" w14:textId="77777777" w:rsidR="00AD26B7" w:rsidRDefault="00AD26B7" w:rsidP="00E23DC4">
            <w:r>
              <w:t>11</w:t>
            </w:r>
          </w:p>
        </w:tc>
        <w:tc>
          <w:tcPr>
            <w:tcW w:w="815" w:type="pct"/>
          </w:tcPr>
          <w:p w14:paraId="0D1A10A4" w14:textId="77777777" w:rsidR="00AD26B7" w:rsidRDefault="00AD26B7" w:rsidP="00E23DC4">
            <w:r w:rsidRPr="00AD26B7">
              <w:t>Слон</w:t>
            </w:r>
          </w:p>
        </w:tc>
        <w:tc>
          <w:tcPr>
            <w:tcW w:w="1582" w:type="pct"/>
          </w:tcPr>
          <w:p w14:paraId="3BFD1E53" w14:textId="77777777" w:rsidR="00AD26B7" w:rsidRDefault="00AD26B7" w:rsidP="00E23DC4">
            <w:r w:rsidRPr="00AD26B7">
              <w:t>Продолжить знакомить детей с шахматной фигурой – слон. Показать позиции фигуры, различные ходы. Развивать воображение, сообразительность, быстроту реакции, мелкую моторику рук</w:t>
            </w:r>
          </w:p>
        </w:tc>
        <w:tc>
          <w:tcPr>
            <w:tcW w:w="2231" w:type="pct"/>
          </w:tcPr>
          <w:p w14:paraId="78811936" w14:textId="77777777" w:rsidR="00AD26B7" w:rsidRDefault="00AD26B7" w:rsidP="00AD26B7">
            <w:r>
              <w:t xml:space="preserve">Чтение рассказа «Белый слон» (ПРИЛОЖЕНИЕ 1 И. </w:t>
            </w:r>
            <w:proofErr w:type="spellStart"/>
            <w:r>
              <w:t>Сухин</w:t>
            </w:r>
            <w:proofErr w:type="spellEnd"/>
            <w:r>
              <w:t xml:space="preserve"> «Волшебные фигуры» стр. 30). В течение двух недель с детьми ведется работа, как групповая, так и индивидуальная, играть с детьми в дидактические игры (ПРИЛОЖЕНИЕ 1 И. </w:t>
            </w:r>
            <w:proofErr w:type="spellStart"/>
            <w:r>
              <w:t>Сухин</w:t>
            </w:r>
            <w:proofErr w:type="spellEnd"/>
            <w:r>
              <w:t xml:space="preserve"> «Волшебные фигуры» стр. 31): выкладывать с детьми из кубиков косую дорожку — диагональ; раскрашивать в клетчатой тетради черную диагональ из двух, трех, четырех клеток; «На одну клетку», «Через клетку», «Через две клетки», «Большой прыжок», «Поворот», «Задача направления», «Туда- сюда», «Длинный ход»</w:t>
            </w:r>
          </w:p>
        </w:tc>
      </w:tr>
      <w:tr w:rsidR="00AD26B7" w14:paraId="3587AC82" w14:textId="77777777" w:rsidTr="007D4F3B">
        <w:tc>
          <w:tcPr>
            <w:tcW w:w="181" w:type="pct"/>
            <w:vMerge/>
          </w:tcPr>
          <w:p w14:paraId="249602B2" w14:textId="77777777" w:rsidR="00AD26B7" w:rsidRDefault="00AD26B7" w:rsidP="00E23DC4"/>
        </w:tc>
        <w:tc>
          <w:tcPr>
            <w:tcW w:w="191" w:type="pct"/>
          </w:tcPr>
          <w:p w14:paraId="29F21DAA" w14:textId="77777777" w:rsidR="00AD26B7" w:rsidRDefault="00AD26B7" w:rsidP="00E23DC4">
            <w:r>
              <w:t>12</w:t>
            </w:r>
          </w:p>
        </w:tc>
        <w:tc>
          <w:tcPr>
            <w:tcW w:w="815" w:type="pct"/>
          </w:tcPr>
          <w:p w14:paraId="4868C2AC" w14:textId="77777777" w:rsidR="00AD26B7" w:rsidRDefault="00AD26B7" w:rsidP="00E23DC4">
            <w:r>
              <w:t>Слон</w:t>
            </w:r>
          </w:p>
        </w:tc>
        <w:tc>
          <w:tcPr>
            <w:tcW w:w="1582" w:type="pct"/>
          </w:tcPr>
          <w:p w14:paraId="760117FF" w14:textId="77777777" w:rsidR="00AD26B7" w:rsidRDefault="00562826" w:rsidP="00E23DC4">
            <w:r w:rsidRPr="00562826">
              <w:t>Продолжить знакомить детей с шахматной фигурой – слон. Показать позиции фигуры, различные ходы. Развивать воображение, сообразительность, быстроту реакции, мелкую моторику рук</w:t>
            </w:r>
          </w:p>
        </w:tc>
        <w:tc>
          <w:tcPr>
            <w:tcW w:w="2231" w:type="pct"/>
          </w:tcPr>
          <w:p w14:paraId="230297D6" w14:textId="77777777" w:rsidR="00AD26B7" w:rsidRDefault="00562826" w:rsidP="00562826">
            <w:r>
              <w:t xml:space="preserve">Чтение рассказа «Слон против слона» (ПРИЛОЖЕНИЕ 1 И. </w:t>
            </w:r>
            <w:proofErr w:type="spellStart"/>
            <w:r>
              <w:t>Сухин</w:t>
            </w:r>
            <w:proofErr w:type="spellEnd"/>
            <w:r>
              <w:t xml:space="preserve"> «Волшебные фигуры» стр. 33). В течение двух недель с детьми ведется работа, как групповая, так и индивидуальная, играть с детьми в дидактические игры</w:t>
            </w:r>
          </w:p>
        </w:tc>
      </w:tr>
      <w:tr w:rsidR="00562826" w14:paraId="4EA2470B" w14:textId="77777777" w:rsidTr="007D4F3B">
        <w:trPr>
          <w:cantSplit/>
          <w:trHeight w:val="1134"/>
        </w:trPr>
        <w:tc>
          <w:tcPr>
            <w:tcW w:w="181" w:type="pct"/>
            <w:vMerge w:val="restart"/>
            <w:textDirection w:val="btLr"/>
          </w:tcPr>
          <w:p w14:paraId="30F1C0CF" w14:textId="77777777" w:rsidR="00562826" w:rsidRPr="007D4F3B" w:rsidRDefault="00562826" w:rsidP="007D4F3B">
            <w:pPr>
              <w:ind w:left="113" w:right="113"/>
              <w:jc w:val="center"/>
              <w:rPr>
                <w:b/>
              </w:rPr>
            </w:pPr>
            <w:r w:rsidRPr="007D4F3B">
              <w:rPr>
                <w:b/>
              </w:rPr>
              <w:t>МАРТ</w:t>
            </w:r>
          </w:p>
        </w:tc>
        <w:tc>
          <w:tcPr>
            <w:tcW w:w="191" w:type="pct"/>
          </w:tcPr>
          <w:p w14:paraId="457E86E9" w14:textId="77777777" w:rsidR="00562826" w:rsidRDefault="00562826" w:rsidP="00E23DC4">
            <w:r>
              <w:t>13</w:t>
            </w:r>
          </w:p>
        </w:tc>
        <w:tc>
          <w:tcPr>
            <w:tcW w:w="815" w:type="pct"/>
          </w:tcPr>
          <w:p w14:paraId="220A7DF3" w14:textId="77777777" w:rsidR="00562826" w:rsidRDefault="00562826" w:rsidP="00E23DC4">
            <w:r w:rsidRPr="00562826">
              <w:t>Ладья против слона</w:t>
            </w:r>
          </w:p>
        </w:tc>
        <w:tc>
          <w:tcPr>
            <w:tcW w:w="1582" w:type="pct"/>
          </w:tcPr>
          <w:p w14:paraId="078E9CF0" w14:textId="77777777" w:rsidR="00562826" w:rsidRDefault="00562826" w:rsidP="00E23DC4">
            <w:r w:rsidRPr="00562826">
              <w:t>Отрабатывать практические навыки игры ладьей; учиться нападать на фигуру партнера, ограничивать ее подвижность, уводить из-под боя свою фигуру, занимать по возможности центральные поля, на которых сила ладьи и слона возрастает. Развивать внимание, логическое мышление, смекалку, мелкую моторику</w:t>
            </w:r>
          </w:p>
        </w:tc>
        <w:tc>
          <w:tcPr>
            <w:tcW w:w="2231" w:type="pct"/>
          </w:tcPr>
          <w:p w14:paraId="05274582" w14:textId="77777777" w:rsidR="00562826" w:rsidRDefault="00562826" w:rsidP="00E23DC4">
            <w:r w:rsidRPr="00562826">
              <w:t xml:space="preserve">В течение двух недель с детьми ведется работа, как групповая, так и индивидуальная, по отработки навыков игры с разных позиций «Слон против ладьи» (ПРИЛОЖЕНИЕ 1 И. </w:t>
            </w:r>
            <w:proofErr w:type="spellStart"/>
            <w:r w:rsidRPr="00562826">
              <w:t>Сухин</w:t>
            </w:r>
            <w:proofErr w:type="spellEnd"/>
            <w:r w:rsidRPr="00562826">
              <w:t xml:space="preserve"> «Волшебные фигуры» стр. 39)</w:t>
            </w:r>
          </w:p>
        </w:tc>
      </w:tr>
      <w:tr w:rsidR="00562826" w14:paraId="0CF8ACD1" w14:textId="77777777" w:rsidTr="007D4F3B">
        <w:trPr>
          <w:cantSplit/>
          <w:trHeight w:val="1134"/>
        </w:trPr>
        <w:tc>
          <w:tcPr>
            <w:tcW w:w="181" w:type="pct"/>
            <w:vMerge/>
            <w:textDirection w:val="btLr"/>
          </w:tcPr>
          <w:p w14:paraId="428C6164" w14:textId="77777777" w:rsidR="00562826" w:rsidRPr="007D4F3B" w:rsidRDefault="00562826" w:rsidP="007D4F3B">
            <w:pPr>
              <w:ind w:left="113" w:right="113"/>
              <w:jc w:val="center"/>
              <w:rPr>
                <w:b/>
              </w:rPr>
            </w:pPr>
          </w:p>
        </w:tc>
        <w:tc>
          <w:tcPr>
            <w:tcW w:w="191" w:type="pct"/>
          </w:tcPr>
          <w:p w14:paraId="1E80FE7D" w14:textId="77777777" w:rsidR="00562826" w:rsidRDefault="00562826" w:rsidP="00E23DC4">
            <w:r>
              <w:t>14</w:t>
            </w:r>
          </w:p>
        </w:tc>
        <w:tc>
          <w:tcPr>
            <w:tcW w:w="815" w:type="pct"/>
          </w:tcPr>
          <w:p w14:paraId="55AFCDFC" w14:textId="77777777" w:rsidR="00562826" w:rsidRDefault="00562826" w:rsidP="00E23DC4">
            <w:r w:rsidRPr="00562826">
              <w:t>Ферзь</w:t>
            </w:r>
          </w:p>
        </w:tc>
        <w:tc>
          <w:tcPr>
            <w:tcW w:w="1582" w:type="pct"/>
          </w:tcPr>
          <w:p w14:paraId="547E2ED0" w14:textId="77777777" w:rsidR="00562826" w:rsidRDefault="00562826" w:rsidP="00562826">
            <w:r>
              <w:t xml:space="preserve">Познакомить с шахматной фигурой «Ферзь», местом ферзя в начальном положении, ходами </w:t>
            </w:r>
          </w:p>
          <w:p w14:paraId="07D6BB7B" w14:textId="77777777" w:rsidR="00562826" w:rsidRDefault="00562826" w:rsidP="00562826">
            <w:r>
              <w:t>ферзя, взятием. Ввести понятия «Ферзь – тяжелая фигура»</w:t>
            </w:r>
          </w:p>
        </w:tc>
        <w:tc>
          <w:tcPr>
            <w:tcW w:w="2231" w:type="pct"/>
          </w:tcPr>
          <w:p w14:paraId="53E30FF6" w14:textId="77777777" w:rsidR="00562826" w:rsidRDefault="00562826" w:rsidP="00562826">
            <w:r>
              <w:t xml:space="preserve">Чтение рассказа «В гостях у ферзя» (ПРИЛОЖЕНИЕ 2 И. </w:t>
            </w:r>
            <w:proofErr w:type="spellStart"/>
            <w:r>
              <w:t>Сухин</w:t>
            </w:r>
            <w:proofErr w:type="spellEnd"/>
            <w:r>
              <w:t xml:space="preserve"> «Удивительные приключения в Шахматной стране» стр. 61). </w:t>
            </w:r>
          </w:p>
          <w:p w14:paraId="48E825A3" w14:textId="77777777" w:rsidR="00562826" w:rsidRDefault="00562826" w:rsidP="00562826">
            <w:r>
              <w:t xml:space="preserve">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63), продолжать играть в дидактические игры</w:t>
            </w:r>
          </w:p>
        </w:tc>
      </w:tr>
      <w:tr w:rsidR="00562826" w14:paraId="2EC5CA72" w14:textId="77777777" w:rsidTr="007D4F3B">
        <w:trPr>
          <w:cantSplit/>
          <w:trHeight w:val="1134"/>
        </w:trPr>
        <w:tc>
          <w:tcPr>
            <w:tcW w:w="181" w:type="pct"/>
            <w:vMerge w:val="restart"/>
            <w:textDirection w:val="btLr"/>
          </w:tcPr>
          <w:p w14:paraId="3B0A9628" w14:textId="77777777" w:rsidR="00562826" w:rsidRPr="007D4F3B" w:rsidRDefault="00562826" w:rsidP="007D4F3B">
            <w:pPr>
              <w:ind w:left="113" w:right="113"/>
              <w:jc w:val="center"/>
              <w:rPr>
                <w:b/>
              </w:rPr>
            </w:pPr>
            <w:r w:rsidRPr="007D4F3B">
              <w:rPr>
                <w:b/>
              </w:rPr>
              <w:t>АПРЕЛЬ</w:t>
            </w:r>
          </w:p>
        </w:tc>
        <w:tc>
          <w:tcPr>
            <w:tcW w:w="191" w:type="pct"/>
          </w:tcPr>
          <w:p w14:paraId="202F5A45" w14:textId="77777777" w:rsidR="00562826" w:rsidRDefault="00562826" w:rsidP="00E23DC4">
            <w:r>
              <w:t>15</w:t>
            </w:r>
          </w:p>
        </w:tc>
        <w:tc>
          <w:tcPr>
            <w:tcW w:w="815" w:type="pct"/>
          </w:tcPr>
          <w:p w14:paraId="53A6C575" w14:textId="77777777" w:rsidR="00562826" w:rsidRDefault="00562826" w:rsidP="00E23DC4">
            <w:r>
              <w:t>Ферзь</w:t>
            </w:r>
          </w:p>
        </w:tc>
        <w:tc>
          <w:tcPr>
            <w:tcW w:w="1582" w:type="pct"/>
          </w:tcPr>
          <w:p w14:paraId="3FF202C7" w14:textId="77777777" w:rsidR="00562826" w:rsidRDefault="00562826" w:rsidP="00E23DC4">
            <w:r w:rsidRPr="00562826">
              <w:t>Продолжить знакомить детей с шахматной фигурой – ферзь. Показать позиции фигуры, различные ходы. Развивать воображение, сообразительность, быстроту реакции, мелкую моторику рук</w:t>
            </w:r>
          </w:p>
        </w:tc>
        <w:tc>
          <w:tcPr>
            <w:tcW w:w="2231" w:type="pct"/>
          </w:tcPr>
          <w:p w14:paraId="42616E00" w14:textId="77777777" w:rsidR="00562826" w:rsidRDefault="00562826" w:rsidP="00E23DC4">
            <w:r w:rsidRPr="00562826">
              <w:t xml:space="preserve">Чтение рассказа «Белый ферзь», «Черный ферзь» (ПРИЛОЖЕНИЕ 1 И. </w:t>
            </w:r>
            <w:proofErr w:type="spellStart"/>
            <w:r w:rsidRPr="00562826">
              <w:t>Сухин</w:t>
            </w:r>
            <w:proofErr w:type="spellEnd"/>
            <w:r w:rsidRPr="00562826">
              <w:t xml:space="preserve"> «Волшебные фигуры» стр. 46; 48). В течение двух недель с детьми ведется работа, как групповая, так и индивидуальная, играть с детьми в дидактические игры (ПРИЛОЖЕНИЕ 1 И. </w:t>
            </w:r>
            <w:proofErr w:type="spellStart"/>
            <w:r w:rsidRPr="00562826">
              <w:t>Сухин</w:t>
            </w:r>
            <w:proofErr w:type="spellEnd"/>
            <w:r w:rsidRPr="00562826">
              <w:t xml:space="preserve"> «Волшебные фигуры» стр. 47): «На одну клетку», «Через клетку», «Через две клетки», «Большой прыжок», «Поворот», «Задача направления», «Туда-сюда», «Длинный ход», «Прямо и наискосок». Выполнение практических заданий (ПРИЛОЖЕНИЕ 1 И. </w:t>
            </w:r>
            <w:proofErr w:type="spellStart"/>
            <w:r w:rsidRPr="00562826">
              <w:t>Сухин</w:t>
            </w:r>
            <w:proofErr w:type="spellEnd"/>
            <w:r w:rsidRPr="00562826">
              <w:t xml:space="preserve"> «Волшебные фигуры» стр. 49)</w:t>
            </w:r>
          </w:p>
        </w:tc>
      </w:tr>
      <w:tr w:rsidR="00562826" w14:paraId="2A2C4953" w14:textId="77777777" w:rsidTr="007D4F3B">
        <w:trPr>
          <w:cantSplit/>
          <w:trHeight w:val="1134"/>
        </w:trPr>
        <w:tc>
          <w:tcPr>
            <w:tcW w:w="181" w:type="pct"/>
            <w:vMerge/>
            <w:textDirection w:val="btLr"/>
          </w:tcPr>
          <w:p w14:paraId="74F44616" w14:textId="77777777" w:rsidR="00562826" w:rsidRDefault="00562826" w:rsidP="00562826">
            <w:pPr>
              <w:ind w:left="113" w:right="113"/>
            </w:pPr>
          </w:p>
        </w:tc>
        <w:tc>
          <w:tcPr>
            <w:tcW w:w="191" w:type="pct"/>
          </w:tcPr>
          <w:p w14:paraId="5A31AF8E" w14:textId="77777777" w:rsidR="00562826" w:rsidRDefault="00562826" w:rsidP="00E23DC4">
            <w:r>
              <w:t>16</w:t>
            </w:r>
          </w:p>
        </w:tc>
        <w:tc>
          <w:tcPr>
            <w:tcW w:w="815" w:type="pct"/>
          </w:tcPr>
          <w:p w14:paraId="3F28B447" w14:textId="77777777" w:rsidR="00562826" w:rsidRDefault="00562826" w:rsidP="00E23DC4">
            <w:r w:rsidRPr="00562826">
              <w:t>Ферзь против ладьи и слона</w:t>
            </w:r>
          </w:p>
        </w:tc>
        <w:tc>
          <w:tcPr>
            <w:tcW w:w="1582" w:type="pct"/>
          </w:tcPr>
          <w:p w14:paraId="1798CB88" w14:textId="77777777" w:rsidR="00562826" w:rsidRDefault="00562826" w:rsidP="00E23DC4">
            <w:r w:rsidRPr="00562826">
              <w:t>Продолжить знакомить детей с шахматной фигурой – ферзь. Показать позиции фигуры, различные ходы. Развивать воображение, сообразительность, быстроту реакции, мелкую моторику рук</w:t>
            </w:r>
          </w:p>
        </w:tc>
        <w:tc>
          <w:tcPr>
            <w:tcW w:w="2231" w:type="pct"/>
          </w:tcPr>
          <w:p w14:paraId="5BC4DBAC" w14:textId="77777777" w:rsidR="00562826" w:rsidRDefault="00562826" w:rsidP="00562826">
            <w:r>
              <w:t xml:space="preserve">Чтение рассказа «Ферзь против ладьи и слона» (ПРИЛОЖЕНИЕ 1 И. </w:t>
            </w:r>
            <w:proofErr w:type="spellStart"/>
            <w:r>
              <w:t>Сухин</w:t>
            </w:r>
            <w:proofErr w:type="spellEnd"/>
            <w:r>
              <w:t xml:space="preserve"> «Волшебные фигуры» стр. 52). В течение двух недель с детьми выполнять практические задания (ПРИЛОЖЕНИЕ 1 И. </w:t>
            </w:r>
            <w:proofErr w:type="spellStart"/>
            <w:r>
              <w:t>Сухин</w:t>
            </w:r>
            <w:proofErr w:type="spellEnd"/>
            <w:r>
              <w:t xml:space="preserve"> «Волшебные фигуры» стр. 56)</w:t>
            </w:r>
          </w:p>
        </w:tc>
      </w:tr>
      <w:tr w:rsidR="00562826" w14:paraId="70B912B8" w14:textId="77777777" w:rsidTr="007D4F3B">
        <w:trPr>
          <w:cantSplit/>
          <w:trHeight w:val="1134"/>
        </w:trPr>
        <w:tc>
          <w:tcPr>
            <w:tcW w:w="181" w:type="pct"/>
            <w:vMerge w:val="restart"/>
            <w:textDirection w:val="btLr"/>
          </w:tcPr>
          <w:p w14:paraId="0005C7F4" w14:textId="77777777" w:rsidR="00562826" w:rsidRPr="007D4F3B" w:rsidRDefault="00562826" w:rsidP="007D4F3B">
            <w:pPr>
              <w:ind w:left="113" w:right="113"/>
              <w:jc w:val="center"/>
              <w:rPr>
                <w:b/>
              </w:rPr>
            </w:pPr>
            <w:r w:rsidRPr="007D4F3B">
              <w:rPr>
                <w:b/>
              </w:rPr>
              <w:lastRenderedPageBreak/>
              <w:t>МАЙ</w:t>
            </w:r>
          </w:p>
        </w:tc>
        <w:tc>
          <w:tcPr>
            <w:tcW w:w="191" w:type="pct"/>
          </w:tcPr>
          <w:p w14:paraId="78D48419" w14:textId="77777777" w:rsidR="00562826" w:rsidRDefault="00562826" w:rsidP="00E23DC4">
            <w:r>
              <w:t>17</w:t>
            </w:r>
          </w:p>
        </w:tc>
        <w:tc>
          <w:tcPr>
            <w:tcW w:w="815" w:type="pct"/>
          </w:tcPr>
          <w:p w14:paraId="0BDCB696" w14:textId="77777777" w:rsidR="00562826" w:rsidRDefault="00562826" w:rsidP="00E23DC4">
            <w:r w:rsidRPr="00562826">
              <w:t>Король</w:t>
            </w:r>
          </w:p>
        </w:tc>
        <w:tc>
          <w:tcPr>
            <w:tcW w:w="1582" w:type="pct"/>
          </w:tcPr>
          <w:p w14:paraId="2D55515D" w14:textId="77777777" w:rsidR="00562826" w:rsidRDefault="00562826" w:rsidP="00E23DC4">
            <w:r w:rsidRPr="00562826">
              <w:t>Познакомить с шахматной фигурой «Король», местом коня в начальном положении, ходами короля, взятием</w:t>
            </w:r>
          </w:p>
        </w:tc>
        <w:tc>
          <w:tcPr>
            <w:tcW w:w="2231" w:type="pct"/>
          </w:tcPr>
          <w:p w14:paraId="3D1F3174" w14:textId="77777777" w:rsidR="00562826" w:rsidRDefault="00562826" w:rsidP="00E23DC4">
            <w:r w:rsidRPr="00562826">
              <w:t xml:space="preserve">Чтение рассказа «Белый король» (ПРИЛОЖЕНИЕ 1 И. </w:t>
            </w:r>
            <w:proofErr w:type="spellStart"/>
            <w:r w:rsidRPr="00562826">
              <w:t>Сухин</w:t>
            </w:r>
            <w:proofErr w:type="spellEnd"/>
            <w:r w:rsidRPr="00562826">
              <w:t xml:space="preserve"> «Волшебные фигуры» стр. 60). В течение двух недель с детьми выполнять практические задания (ПРИЛОЖЕНИЕ 1 И. </w:t>
            </w:r>
            <w:proofErr w:type="spellStart"/>
            <w:r w:rsidRPr="00562826">
              <w:t>Сухин</w:t>
            </w:r>
            <w:proofErr w:type="spellEnd"/>
            <w:r w:rsidRPr="00562826">
              <w:t xml:space="preserve"> «Волшебные фигуры» стр. 61) и играть дидактические игры Поворот», «Задача направления», «Туда-сюда», «По всем углам», «Прямо и наискосок»</w:t>
            </w:r>
          </w:p>
        </w:tc>
      </w:tr>
      <w:tr w:rsidR="00562826" w14:paraId="34244CB5" w14:textId="77777777" w:rsidTr="007D4F3B">
        <w:trPr>
          <w:cantSplit/>
          <w:trHeight w:val="1134"/>
        </w:trPr>
        <w:tc>
          <w:tcPr>
            <w:tcW w:w="181" w:type="pct"/>
            <w:vMerge/>
            <w:textDirection w:val="btLr"/>
          </w:tcPr>
          <w:p w14:paraId="0710060C" w14:textId="77777777" w:rsidR="00562826" w:rsidRDefault="00562826" w:rsidP="00562826">
            <w:pPr>
              <w:ind w:left="113" w:right="113"/>
            </w:pPr>
          </w:p>
        </w:tc>
        <w:tc>
          <w:tcPr>
            <w:tcW w:w="191" w:type="pct"/>
          </w:tcPr>
          <w:p w14:paraId="0CC4AEBD" w14:textId="77777777" w:rsidR="00562826" w:rsidRDefault="00562826" w:rsidP="00E23DC4">
            <w:r>
              <w:t>18</w:t>
            </w:r>
          </w:p>
        </w:tc>
        <w:tc>
          <w:tcPr>
            <w:tcW w:w="815" w:type="pct"/>
          </w:tcPr>
          <w:p w14:paraId="70703ADC" w14:textId="77777777" w:rsidR="00562826" w:rsidRDefault="00562826" w:rsidP="00E23DC4">
            <w:r w:rsidRPr="00562826">
              <w:t>Король</w:t>
            </w:r>
          </w:p>
        </w:tc>
        <w:tc>
          <w:tcPr>
            <w:tcW w:w="1582" w:type="pct"/>
          </w:tcPr>
          <w:p w14:paraId="1C8EFE96" w14:textId="77777777" w:rsidR="00562826" w:rsidRDefault="00562826" w:rsidP="00E23DC4">
            <w:r w:rsidRPr="00562826">
              <w:t>Продолжать знакомить с шахматной фигурой «Король» Развивать ловкость и смекалку, ориентировку в пространстве, способность думать, мыслить, анализировать. Активизировать словарь</w:t>
            </w:r>
          </w:p>
        </w:tc>
        <w:tc>
          <w:tcPr>
            <w:tcW w:w="2231" w:type="pct"/>
          </w:tcPr>
          <w:p w14:paraId="34C9934A" w14:textId="77777777" w:rsidR="00562826" w:rsidRDefault="00562826" w:rsidP="00562826">
            <w:r>
              <w:t xml:space="preserve">Чтение рассказа «Куда идет король» (ПРИЛОЖЕНИЕ 2 И. </w:t>
            </w:r>
            <w:proofErr w:type="spellStart"/>
            <w:r>
              <w:t>Сухин</w:t>
            </w:r>
            <w:proofErr w:type="spellEnd"/>
            <w:r>
              <w:t xml:space="preserve"> «Удивительные приключения в Шахматной стране» стр. 101).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105), продолжать играть в дидактические игры и выполнять практические задания</w:t>
            </w:r>
          </w:p>
        </w:tc>
      </w:tr>
    </w:tbl>
    <w:p w14:paraId="6F9F98E3" w14:textId="77777777" w:rsidR="00E23DC4" w:rsidRDefault="00E23DC4" w:rsidP="00E23DC4"/>
    <w:p w14:paraId="58B93433" w14:textId="77777777" w:rsidR="004266A0" w:rsidRDefault="004266A0" w:rsidP="00E23DC4"/>
    <w:p w14:paraId="54146C8E" w14:textId="77777777" w:rsidR="004266A0" w:rsidRPr="007D4F3B" w:rsidRDefault="007D4F3B" w:rsidP="007D4F3B">
      <w:pPr>
        <w:jc w:val="center"/>
        <w:rPr>
          <w:rFonts w:ascii="Times New Roman" w:hAnsi="Times New Roman" w:cs="Times New Roman"/>
          <w:b/>
          <w:sz w:val="24"/>
          <w:szCs w:val="24"/>
        </w:rPr>
      </w:pPr>
      <w:r w:rsidRPr="007D4F3B">
        <w:rPr>
          <w:rFonts w:ascii="Times New Roman" w:hAnsi="Times New Roman" w:cs="Times New Roman"/>
          <w:b/>
          <w:sz w:val="24"/>
          <w:szCs w:val="24"/>
        </w:rPr>
        <w:t>ВТОРОЙ ГОД ОБУЧЕНИЯ</w:t>
      </w:r>
    </w:p>
    <w:p w14:paraId="2E95703C" w14:textId="77777777" w:rsidR="004266A0" w:rsidRDefault="004266A0" w:rsidP="00E23DC4"/>
    <w:tbl>
      <w:tblPr>
        <w:tblStyle w:val="a3"/>
        <w:tblW w:w="14850" w:type="dxa"/>
        <w:tblLook w:val="04A0" w:firstRow="1" w:lastRow="0" w:firstColumn="1" w:lastColumn="0" w:noHBand="0" w:noVBand="1"/>
      </w:tblPr>
      <w:tblGrid>
        <w:gridCol w:w="534"/>
        <w:gridCol w:w="567"/>
        <w:gridCol w:w="2409"/>
        <w:gridCol w:w="4678"/>
        <w:gridCol w:w="6662"/>
      </w:tblGrid>
      <w:tr w:rsidR="004266A0" w14:paraId="274B1EA9" w14:textId="77777777" w:rsidTr="007D4F3B">
        <w:tc>
          <w:tcPr>
            <w:tcW w:w="534" w:type="dxa"/>
          </w:tcPr>
          <w:p w14:paraId="35FF6FCF" w14:textId="77777777" w:rsidR="004266A0" w:rsidRDefault="004266A0" w:rsidP="00E23DC4"/>
        </w:tc>
        <w:tc>
          <w:tcPr>
            <w:tcW w:w="567" w:type="dxa"/>
          </w:tcPr>
          <w:p w14:paraId="23713304" w14:textId="77777777" w:rsidR="004266A0" w:rsidRDefault="004266A0" w:rsidP="00E23DC4"/>
        </w:tc>
        <w:tc>
          <w:tcPr>
            <w:tcW w:w="2409" w:type="dxa"/>
          </w:tcPr>
          <w:p w14:paraId="48BED9A0" w14:textId="77777777" w:rsidR="004266A0" w:rsidRPr="007D4F3B" w:rsidRDefault="004266A0" w:rsidP="007D4F3B">
            <w:pPr>
              <w:jc w:val="center"/>
              <w:rPr>
                <w:b/>
              </w:rPr>
            </w:pPr>
            <w:r w:rsidRPr="007D4F3B">
              <w:rPr>
                <w:b/>
              </w:rPr>
              <w:t>Тема</w:t>
            </w:r>
          </w:p>
        </w:tc>
        <w:tc>
          <w:tcPr>
            <w:tcW w:w="4678" w:type="dxa"/>
          </w:tcPr>
          <w:p w14:paraId="5CAF994D" w14:textId="77777777" w:rsidR="004266A0" w:rsidRPr="007D4F3B" w:rsidRDefault="004266A0" w:rsidP="007D4F3B">
            <w:pPr>
              <w:jc w:val="center"/>
              <w:rPr>
                <w:b/>
              </w:rPr>
            </w:pPr>
            <w:r w:rsidRPr="007D4F3B">
              <w:rPr>
                <w:b/>
              </w:rPr>
              <w:t>Программные задачи</w:t>
            </w:r>
          </w:p>
        </w:tc>
        <w:tc>
          <w:tcPr>
            <w:tcW w:w="6662" w:type="dxa"/>
          </w:tcPr>
          <w:p w14:paraId="5799186E" w14:textId="77777777" w:rsidR="004266A0" w:rsidRPr="007D4F3B" w:rsidRDefault="004266A0" w:rsidP="007D4F3B">
            <w:pPr>
              <w:jc w:val="center"/>
              <w:rPr>
                <w:b/>
              </w:rPr>
            </w:pPr>
            <w:r w:rsidRPr="007D4F3B">
              <w:rPr>
                <w:b/>
              </w:rPr>
              <w:t>Методические приёмы, рекомендации</w:t>
            </w:r>
          </w:p>
        </w:tc>
      </w:tr>
      <w:tr w:rsidR="004266A0" w14:paraId="321BD405" w14:textId="77777777" w:rsidTr="007D4F3B">
        <w:trPr>
          <w:cantSplit/>
          <w:trHeight w:val="417"/>
        </w:trPr>
        <w:tc>
          <w:tcPr>
            <w:tcW w:w="534" w:type="dxa"/>
            <w:vMerge w:val="restart"/>
            <w:textDirection w:val="btLr"/>
          </w:tcPr>
          <w:p w14:paraId="07E4060D" w14:textId="77777777" w:rsidR="004266A0" w:rsidRPr="007D4F3B" w:rsidRDefault="004266A0" w:rsidP="007D4F3B">
            <w:pPr>
              <w:ind w:left="113" w:right="113"/>
              <w:jc w:val="center"/>
              <w:rPr>
                <w:b/>
              </w:rPr>
            </w:pPr>
            <w:r w:rsidRPr="007D4F3B">
              <w:rPr>
                <w:b/>
              </w:rPr>
              <w:t>СЕНТЯБРЬ</w:t>
            </w:r>
          </w:p>
        </w:tc>
        <w:tc>
          <w:tcPr>
            <w:tcW w:w="567" w:type="dxa"/>
          </w:tcPr>
          <w:p w14:paraId="51C8CD3B" w14:textId="77777777" w:rsidR="004266A0" w:rsidRDefault="004266A0" w:rsidP="00E23DC4">
            <w:r>
              <w:t>1</w:t>
            </w:r>
          </w:p>
        </w:tc>
        <w:tc>
          <w:tcPr>
            <w:tcW w:w="2409" w:type="dxa"/>
          </w:tcPr>
          <w:p w14:paraId="1F76263B" w14:textId="77777777" w:rsidR="004266A0" w:rsidRDefault="00D45BF3" w:rsidP="00E23DC4">
            <w:r w:rsidRPr="00D45BF3">
              <w:t>Повторение</w:t>
            </w:r>
          </w:p>
        </w:tc>
        <w:tc>
          <w:tcPr>
            <w:tcW w:w="4678" w:type="dxa"/>
          </w:tcPr>
          <w:p w14:paraId="12A55817" w14:textId="77777777" w:rsidR="004266A0" w:rsidRDefault="00D45BF3" w:rsidP="00E23DC4">
            <w:r>
              <w:t>Повторение раннее изученного</w:t>
            </w:r>
          </w:p>
        </w:tc>
        <w:tc>
          <w:tcPr>
            <w:tcW w:w="6662" w:type="dxa"/>
          </w:tcPr>
          <w:p w14:paraId="6C3115BD" w14:textId="77777777" w:rsidR="004266A0" w:rsidRDefault="00D45BF3" w:rsidP="00E23DC4">
            <w:r w:rsidRPr="00D45BF3">
              <w:t>Выполнение практических заданий, дидактические игры</w:t>
            </w:r>
          </w:p>
        </w:tc>
      </w:tr>
      <w:tr w:rsidR="004266A0" w14:paraId="582C59C3" w14:textId="77777777" w:rsidTr="007D4F3B">
        <w:trPr>
          <w:cantSplit/>
          <w:trHeight w:val="1134"/>
        </w:trPr>
        <w:tc>
          <w:tcPr>
            <w:tcW w:w="534" w:type="dxa"/>
            <w:vMerge/>
            <w:textDirection w:val="btLr"/>
          </w:tcPr>
          <w:p w14:paraId="70A18E11" w14:textId="77777777" w:rsidR="004266A0" w:rsidRPr="007D4F3B" w:rsidRDefault="004266A0" w:rsidP="007D4F3B">
            <w:pPr>
              <w:ind w:left="113" w:right="113"/>
              <w:jc w:val="center"/>
              <w:rPr>
                <w:b/>
              </w:rPr>
            </w:pPr>
          </w:p>
        </w:tc>
        <w:tc>
          <w:tcPr>
            <w:tcW w:w="567" w:type="dxa"/>
          </w:tcPr>
          <w:p w14:paraId="00D4229B" w14:textId="77777777" w:rsidR="004266A0" w:rsidRDefault="004266A0" w:rsidP="00E23DC4">
            <w:r>
              <w:t>2</w:t>
            </w:r>
          </w:p>
        </w:tc>
        <w:tc>
          <w:tcPr>
            <w:tcW w:w="2409" w:type="dxa"/>
          </w:tcPr>
          <w:p w14:paraId="654054AC" w14:textId="77777777" w:rsidR="004266A0" w:rsidRDefault="00D45BF3" w:rsidP="00E23DC4">
            <w:r>
              <w:t>Пешка</w:t>
            </w:r>
          </w:p>
        </w:tc>
        <w:tc>
          <w:tcPr>
            <w:tcW w:w="4678" w:type="dxa"/>
          </w:tcPr>
          <w:p w14:paraId="6FFD2572" w14:textId="77777777" w:rsidR="004266A0" w:rsidRDefault="00D45BF3" w:rsidP="00E23DC4">
            <w:r w:rsidRPr="00D45BF3">
              <w:t>Познакомить с местом пешки в начальном положении, основными понятиями</w:t>
            </w:r>
          </w:p>
        </w:tc>
        <w:tc>
          <w:tcPr>
            <w:tcW w:w="6662" w:type="dxa"/>
          </w:tcPr>
          <w:p w14:paraId="5D927F59" w14:textId="77777777" w:rsidR="004266A0" w:rsidRDefault="00D45BF3" w:rsidP="00D45BF3">
            <w:r>
              <w:t xml:space="preserve">Чтение рассказа «Белая пешка», «Превращение пешки» (ПРИЛОЖЕНИЕ 1 И. </w:t>
            </w:r>
            <w:proofErr w:type="spellStart"/>
            <w:r>
              <w:t>Сухин</w:t>
            </w:r>
            <w:proofErr w:type="spellEnd"/>
            <w:r>
              <w:t xml:space="preserve"> «Волшебные фигуры» стр. 68). В течение двух недель с детьми выполнять практические задания (ПРИЛОЖЕНИЕ 1 И. </w:t>
            </w:r>
            <w:proofErr w:type="spellStart"/>
            <w:r>
              <w:t>Сухин</w:t>
            </w:r>
            <w:proofErr w:type="spellEnd"/>
            <w:r>
              <w:t xml:space="preserve"> «Волшебные фигуры» стр. 69) и играть дидактические игры: «Чемпион», «Кто первый?», «На второй и третьей». «Весь отряд — восемь в ряд»</w:t>
            </w:r>
          </w:p>
        </w:tc>
      </w:tr>
      <w:tr w:rsidR="004266A0" w14:paraId="60BBD501" w14:textId="77777777" w:rsidTr="007D4F3B">
        <w:trPr>
          <w:cantSplit/>
          <w:trHeight w:val="1134"/>
        </w:trPr>
        <w:tc>
          <w:tcPr>
            <w:tcW w:w="534" w:type="dxa"/>
            <w:vMerge w:val="restart"/>
            <w:textDirection w:val="btLr"/>
          </w:tcPr>
          <w:p w14:paraId="387C8547" w14:textId="77777777" w:rsidR="004266A0" w:rsidRPr="007D4F3B" w:rsidRDefault="004266A0" w:rsidP="007D4F3B">
            <w:pPr>
              <w:ind w:left="113" w:right="113"/>
              <w:jc w:val="center"/>
              <w:rPr>
                <w:b/>
              </w:rPr>
            </w:pPr>
            <w:r w:rsidRPr="007D4F3B">
              <w:rPr>
                <w:b/>
              </w:rPr>
              <w:t>ОКТЯБРЬ</w:t>
            </w:r>
          </w:p>
        </w:tc>
        <w:tc>
          <w:tcPr>
            <w:tcW w:w="567" w:type="dxa"/>
          </w:tcPr>
          <w:p w14:paraId="1C11BCCD" w14:textId="77777777" w:rsidR="004266A0" w:rsidRDefault="004266A0" w:rsidP="00E23DC4">
            <w:r>
              <w:t>3</w:t>
            </w:r>
          </w:p>
        </w:tc>
        <w:tc>
          <w:tcPr>
            <w:tcW w:w="2409" w:type="dxa"/>
          </w:tcPr>
          <w:p w14:paraId="6F84CD4D" w14:textId="77777777" w:rsidR="004266A0" w:rsidRDefault="00D45BF3" w:rsidP="00E23DC4">
            <w:r w:rsidRPr="00D45BF3">
              <w:t>Пешка</w:t>
            </w:r>
          </w:p>
        </w:tc>
        <w:tc>
          <w:tcPr>
            <w:tcW w:w="4678" w:type="dxa"/>
          </w:tcPr>
          <w:p w14:paraId="54C4F217" w14:textId="77777777" w:rsidR="004266A0" w:rsidRDefault="00D45BF3" w:rsidP="00E23DC4">
            <w:r w:rsidRPr="00D45BF3">
              <w:t>Продолжать знакомить детей с пешкой. Научить «сражаться пешками». Поощрять стремление высказывать свое мнение</w:t>
            </w:r>
          </w:p>
        </w:tc>
        <w:tc>
          <w:tcPr>
            <w:tcW w:w="6662" w:type="dxa"/>
          </w:tcPr>
          <w:p w14:paraId="22884495" w14:textId="77777777" w:rsidR="004266A0" w:rsidRDefault="00D45BF3" w:rsidP="00E23DC4">
            <w:r w:rsidRPr="00D45BF3">
              <w:t xml:space="preserve">Чтение рассказа «Игра продолжается» (ПРИЛОЖЕНИЕ 1 И. </w:t>
            </w:r>
            <w:proofErr w:type="spellStart"/>
            <w:r w:rsidRPr="00D45BF3">
              <w:t>Сухин</w:t>
            </w:r>
            <w:proofErr w:type="spellEnd"/>
            <w:r w:rsidRPr="00D45BF3">
              <w:t xml:space="preserve"> «Волшебные фигуры» стр. 77).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78)</w:t>
            </w:r>
          </w:p>
        </w:tc>
      </w:tr>
      <w:tr w:rsidR="004266A0" w14:paraId="1E97BEBF" w14:textId="77777777" w:rsidTr="007D4F3B">
        <w:trPr>
          <w:cantSplit/>
          <w:trHeight w:val="1134"/>
        </w:trPr>
        <w:tc>
          <w:tcPr>
            <w:tcW w:w="534" w:type="dxa"/>
            <w:vMerge/>
            <w:textDirection w:val="btLr"/>
          </w:tcPr>
          <w:p w14:paraId="20E76F24" w14:textId="77777777" w:rsidR="004266A0" w:rsidRDefault="004266A0" w:rsidP="004266A0">
            <w:pPr>
              <w:ind w:left="113" w:right="113"/>
            </w:pPr>
          </w:p>
        </w:tc>
        <w:tc>
          <w:tcPr>
            <w:tcW w:w="567" w:type="dxa"/>
          </w:tcPr>
          <w:p w14:paraId="699F8181" w14:textId="77777777" w:rsidR="004266A0" w:rsidRDefault="004266A0" w:rsidP="00E23DC4">
            <w:r>
              <w:t>4</w:t>
            </w:r>
          </w:p>
        </w:tc>
        <w:tc>
          <w:tcPr>
            <w:tcW w:w="2409" w:type="dxa"/>
          </w:tcPr>
          <w:p w14:paraId="2738325E" w14:textId="77777777" w:rsidR="004266A0" w:rsidRDefault="00D45BF3" w:rsidP="00E23DC4">
            <w:r w:rsidRPr="00D45BF3">
              <w:t>Пешка</w:t>
            </w:r>
          </w:p>
        </w:tc>
        <w:tc>
          <w:tcPr>
            <w:tcW w:w="4678" w:type="dxa"/>
          </w:tcPr>
          <w:p w14:paraId="31F10755" w14:textId="77777777" w:rsidR="004266A0" w:rsidRDefault="00D45BF3" w:rsidP="00E23DC4">
            <w:r w:rsidRPr="00D45BF3">
              <w:t>Продолжать знакомить детей с пешкой. Отрабатывать умение «сражаться пешками». Приобщать детей в ходе решения занимательных задач к элементарной творческой деятельности. Поощрять стремление высказы</w:t>
            </w:r>
            <w:r w:rsidR="007D4F3B">
              <w:t xml:space="preserve">вать свое </w:t>
            </w:r>
            <w:r w:rsidRPr="00D45BF3">
              <w:t>мнение</w:t>
            </w:r>
          </w:p>
        </w:tc>
        <w:tc>
          <w:tcPr>
            <w:tcW w:w="6662" w:type="dxa"/>
          </w:tcPr>
          <w:p w14:paraId="06B310CA" w14:textId="77777777" w:rsidR="004266A0" w:rsidRDefault="00D45BF3" w:rsidP="00D45BF3">
            <w:r>
              <w:t xml:space="preserve">Чтение рассказа «Детский сад «Чудесная пешка» (ПРИЛОЖЕНИЕ 2 И. </w:t>
            </w:r>
            <w:proofErr w:type="spellStart"/>
            <w:r>
              <w:t>Сухин</w:t>
            </w:r>
            <w:proofErr w:type="spellEnd"/>
            <w:r>
              <w:t xml:space="preserve"> «Удивительные приключения в Шахматной стране» стр. 87).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89), продолжать играть в дидактические игры и выполнять практические задания</w:t>
            </w:r>
          </w:p>
        </w:tc>
      </w:tr>
      <w:tr w:rsidR="004266A0" w14:paraId="2C797AC5" w14:textId="77777777" w:rsidTr="007D4F3B">
        <w:trPr>
          <w:cantSplit/>
          <w:trHeight w:val="1134"/>
        </w:trPr>
        <w:tc>
          <w:tcPr>
            <w:tcW w:w="534" w:type="dxa"/>
            <w:vMerge w:val="restart"/>
            <w:textDirection w:val="btLr"/>
          </w:tcPr>
          <w:p w14:paraId="3E7D630E" w14:textId="77777777" w:rsidR="004266A0" w:rsidRPr="007D4F3B" w:rsidRDefault="004266A0" w:rsidP="007D4F3B">
            <w:pPr>
              <w:ind w:left="113" w:right="113"/>
              <w:jc w:val="center"/>
              <w:rPr>
                <w:b/>
              </w:rPr>
            </w:pPr>
            <w:r w:rsidRPr="007D4F3B">
              <w:rPr>
                <w:b/>
              </w:rPr>
              <w:t>НОЯБРЬ</w:t>
            </w:r>
          </w:p>
        </w:tc>
        <w:tc>
          <w:tcPr>
            <w:tcW w:w="567" w:type="dxa"/>
          </w:tcPr>
          <w:p w14:paraId="6B4DD65E" w14:textId="77777777" w:rsidR="004266A0" w:rsidRDefault="004266A0" w:rsidP="00E23DC4">
            <w:r>
              <w:t>5</w:t>
            </w:r>
          </w:p>
        </w:tc>
        <w:tc>
          <w:tcPr>
            <w:tcW w:w="2409" w:type="dxa"/>
          </w:tcPr>
          <w:p w14:paraId="2425BC87" w14:textId="77777777" w:rsidR="004266A0" w:rsidRDefault="00D45BF3" w:rsidP="00E23DC4">
            <w:r w:rsidRPr="00D45BF3">
              <w:t>Ферзь, король, ладья и слон против пешки</w:t>
            </w:r>
          </w:p>
        </w:tc>
        <w:tc>
          <w:tcPr>
            <w:tcW w:w="4678" w:type="dxa"/>
          </w:tcPr>
          <w:p w14:paraId="56BE3B91" w14:textId="77777777" w:rsidR="004266A0" w:rsidRDefault="00D45BF3" w:rsidP="00E23DC4">
            <w:r w:rsidRPr="00D45BF3">
              <w:t>Закрепить знания о том, как ходит пешка, что делать если мешает своя пешка, можно ли вернуться на исходную позицию, является ли пешка фигурой? По каким линиям ходит пешка. Развивать находчи</w:t>
            </w:r>
            <w:r w:rsidR="007D4F3B">
              <w:t>вость</w:t>
            </w:r>
            <w:r w:rsidRPr="00D45BF3">
              <w:t>, сообразительность речь</w:t>
            </w:r>
          </w:p>
        </w:tc>
        <w:tc>
          <w:tcPr>
            <w:tcW w:w="6662" w:type="dxa"/>
          </w:tcPr>
          <w:p w14:paraId="5B00102D" w14:textId="77777777" w:rsidR="004266A0" w:rsidRDefault="00D45BF3" w:rsidP="00E23DC4">
            <w:r w:rsidRPr="00D45BF3">
              <w:t xml:space="preserve">Чтение рассказа «Игра продолжается» (ПРИЛОЖЕНИЕ 1 И. </w:t>
            </w:r>
            <w:proofErr w:type="spellStart"/>
            <w:r w:rsidRPr="00D45BF3">
              <w:t>Сухин</w:t>
            </w:r>
            <w:proofErr w:type="spellEnd"/>
            <w:r w:rsidRPr="00D45BF3">
              <w:t xml:space="preserve"> «Волшебные фигуры» стр. 82).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84)</w:t>
            </w:r>
          </w:p>
        </w:tc>
      </w:tr>
      <w:tr w:rsidR="004266A0" w14:paraId="455F5B3D" w14:textId="77777777" w:rsidTr="007D4F3B">
        <w:trPr>
          <w:cantSplit/>
          <w:trHeight w:val="1134"/>
        </w:trPr>
        <w:tc>
          <w:tcPr>
            <w:tcW w:w="534" w:type="dxa"/>
            <w:vMerge/>
            <w:textDirection w:val="btLr"/>
          </w:tcPr>
          <w:p w14:paraId="4B67AB09" w14:textId="77777777" w:rsidR="004266A0" w:rsidRPr="007D4F3B" w:rsidRDefault="004266A0" w:rsidP="007D4F3B">
            <w:pPr>
              <w:ind w:left="113" w:right="113"/>
              <w:jc w:val="center"/>
              <w:rPr>
                <w:b/>
              </w:rPr>
            </w:pPr>
          </w:p>
        </w:tc>
        <w:tc>
          <w:tcPr>
            <w:tcW w:w="567" w:type="dxa"/>
          </w:tcPr>
          <w:p w14:paraId="63195F72" w14:textId="77777777" w:rsidR="004266A0" w:rsidRDefault="004266A0" w:rsidP="00E23DC4">
            <w:r>
              <w:t>6</w:t>
            </w:r>
          </w:p>
        </w:tc>
        <w:tc>
          <w:tcPr>
            <w:tcW w:w="2409" w:type="dxa"/>
          </w:tcPr>
          <w:p w14:paraId="5F6F76D2" w14:textId="77777777" w:rsidR="004266A0" w:rsidRDefault="00D45BF3" w:rsidP="00E23DC4">
            <w:r w:rsidRPr="00D45BF3">
              <w:t>Конь</w:t>
            </w:r>
          </w:p>
        </w:tc>
        <w:tc>
          <w:tcPr>
            <w:tcW w:w="4678" w:type="dxa"/>
          </w:tcPr>
          <w:p w14:paraId="522E5165" w14:textId="77777777" w:rsidR="004266A0" w:rsidRDefault="00D45BF3" w:rsidP="00E23DC4">
            <w:r w:rsidRPr="00D45BF3">
              <w:t>Познакомить с местом коня в начальном положении, основными понятиями</w:t>
            </w:r>
          </w:p>
        </w:tc>
        <w:tc>
          <w:tcPr>
            <w:tcW w:w="6662" w:type="dxa"/>
          </w:tcPr>
          <w:p w14:paraId="55F57A3D" w14:textId="77777777" w:rsidR="004266A0" w:rsidRDefault="00D45BF3" w:rsidP="00E23DC4">
            <w:r w:rsidRPr="00D45BF3">
              <w:t xml:space="preserve">Чтение рассказа «Белый конь», «Конь против коня» (ПРИЛОЖЕНИЕ 1 И. </w:t>
            </w:r>
            <w:proofErr w:type="spellStart"/>
            <w:r w:rsidRPr="00D45BF3">
              <w:t>Сухин</w:t>
            </w:r>
            <w:proofErr w:type="spellEnd"/>
            <w:r w:rsidRPr="00D45BF3">
              <w:t xml:space="preserve"> «Волшебные фигуры» стр. 92, 95).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93, 97)</w:t>
            </w:r>
          </w:p>
        </w:tc>
      </w:tr>
      <w:tr w:rsidR="004266A0" w14:paraId="02DD29A9" w14:textId="77777777" w:rsidTr="007D4F3B">
        <w:trPr>
          <w:cantSplit/>
          <w:trHeight w:val="1134"/>
        </w:trPr>
        <w:tc>
          <w:tcPr>
            <w:tcW w:w="534" w:type="dxa"/>
            <w:vMerge w:val="restart"/>
            <w:textDirection w:val="btLr"/>
          </w:tcPr>
          <w:p w14:paraId="763C0E45" w14:textId="77777777" w:rsidR="004266A0" w:rsidRPr="007D4F3B" w:rsidRDefault="004266A0" w:rsidP="007D4F3B">
            <w:pPr>
              <w:ind w:left="113" w:right="113"/>
              <w:jc w:val="center"/>
              <w:rPr>
                <w:b/>
              </w:rPr>
            </w:pPr>
            <w:r w:rsidRPr="007D4F3B">
              <w:rPr>
                <w:b/>
              </w:rPr>
              <w:t>ДЕКАБРЬ</w:t>
            </w:r>
          </w:p>
        </w:tc>
        <w:tc>
          <w:tcPr>
            <w:tcW w:w="567" w:type="dxa"/>
          </w:tcPr>
          <w:p w14:paraId="78FC6878" w14:textId="77777777" w:rsidR="004266A0" w:rsidRDefault="004266A0" w:rsidP="00E23DC4">
            <w:r>
              <w:t>7</w:t>
            </w:r>
          </w:p>
        </w:tc>
        <w:tc>
          <w:tcPr>
            <w:tcW w:w="2409" w:type="dxa"/>
          </w:tcPr>
          <w:p w14:paraId="0640CA18" w14:textId="77777777" w:rsidR="004266A0" w:rsidRDefault="00D45BF3" w:rsidP="00E23DC4">
            <w:r w:rsidRPr="00D45BF3">
              <w:t>Конь</w:t>
            </w:r>
          </w:p>
        </w:tc>
        <w:tc>
          <w:tcPr>
            <w:tcW w:w="4678" w:type="dxa"/>
          </w:tcPr>
          <w:p w14:paraId="7E95AFFD" w14:textId="77777777" w:rsidR="004266A0" w:rsidRDefault="00D45BF3" w:rsidP="00E23DC4">
            <w:r w:rsidRPr="00D45BF3">
              <w:t>Продолжать знакомить детей с конем. Отрабатывать умение «сражаться конями». Приобщать детей в ходе решения занимательных задач к элементарной творческой деятельности. Поощрять стрем</w:t>
            </w:r>
            <w:r w:rsidR="007D4F3B">
              <w:t xml:space="preserve">ление высказывать свое </w:t>
            </w:r>
            <w:r w:rsidRPr="00D45BF3">
              <w:t>мнение</w:t>
            </w:r>
          </w:p>
        </w:tc>
        <w:tc>
          <w:tcPr>
            <w:tcW w:w="6662" w:type="dxa"/>
          </w:tcPr>
          <w:p w14:paraId="4F8D82BB" w14:textId="77777777" w:rsidR="004266A0" w:rsidRDefault="00D45BF3" w:rsidP="00D45BF3">
            <w:r w:rsidRPr="00D45BF3">
              <w:t xml:space="preserve">Чтение рассказа «Белый конь, черный конь» (ПРИЛОЖЕНИЕ 2 И. </w:t>
            </w:r>
            <w:proofErr w:type="spellStart"/>
            <w:r w:rsidRPr="00D45BF3">
              <w:t>Сухин</w:t>
            </w:r>
            <w:proofErr w:type="spellEnd"/>
            <w:r w:rsidRPr="00D45BF3">
              <w:t xml:space="preserve"> «Удивительные приключения в Шахматной стране» стр. 73).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rsidRPr="00D45BF3">
              <w:t>Сухин</w:t>
            </w:r>
            <w:proofErr w:type="spellEnd"/>
            <w:r w:rsidRPr="00D45BF3">
              <w:t xml:space="preserve"> «Удивительные приключения в Шахматной стране» стр. 77), продолжать играть в дидактические игры и выполнять практические задания</w:t>
            </w:r>
          </w:p>
        </w:tc>
      </w:tr>
      <w:tr w:rsidR="00D45BF3" w14:paraId="25ECBB94" w14:textId="77777777" w:rsidTr="007D4F3B">
        <w:trPr>
          <w:cantSplit/>
          <w:trHeight w:val="1134"/>
        </w:trPr>
        <w:tc>
          <w:tcPr>
            <w:tcW w:w="534" w:type="dxa"/>
            <w:vMerge/>
            <w:textDirection w:val="btLr"/>
          </w:tcPr>
          <w:p w14:paraId="7993F72E" w14:textId="77777777" w:rsidR="00D45BF3" w:rsidRDefault="00D45BF3" w:rsidP="004266A0">
            <w:pPr>
              <w:ind w:left="113" w:right="113"/>
            </w:pPr>
          </w:p>
        </w:tc>
        <w:tc>
          <w:tcPr>
            <w:tcW w:w="567" w:type="dxa"/>
          </w:tcPr>
          <w:p w14:paraId="3C7EA829" w14:textId="77777777" w:rsidR="00D45BF3" w:rsidRDefault="00D45BF3" w:rsidP="00E23DC4">
            <w:r>
              <w:t>8</w:t>
            </w:r>
          </w:p>
        </w:tc>
        <w:tc>
          <w:tcPr>
            <w:tcW w:w="2409" w:type="dxa"/>
          </w:tcPr>
          <w:p w14:paraId="6205EE74" w14:textId="77777777" w:rsidR="00D45BF3" w:rsidRDefault="00D45BF3" w:rsidP="00E23DC4">
            <w:r w:rsidRPr="00D45BF3">
              <w:t>Ферзь, ладья и слон против коня</w:t>
            </w:r>
          </w:p>
        </w:tc>
        <w:tc>
          <w:tcPr>
            <w:tcW w:w="4678" w:type="dxa"/>
          </w:tcPr>
          <w:p w14:paraId="1899D5DF" w14:textId="77777777" w:rsidR="00D45BF3" w:rsidRDefault="00D45BF3" w:rsidP="00AC1107">
            <w:r w:rsidRPr="00D45BF3">
              <w:t>Закрепить знания детей полученные на предыдущих занятиях .Воспитывать интерес к игре в шахматы, усидчивость, владение навыками простейших шахматных задач</w:t>
            </w:r>
          </w:p>
        </w:tc>
        <w:tc>
          <w:tcPr>
            <w:tcW w:w="6662" w:type="dxa"/>
          </w:tcPr>
          <w:p w14:paraId="60AE9DE8" w14:textId="77777777" w:rsidR="00D45BF3" w:rsidRDefault="00D45BF3" w:rsidP="00AC1107">
            <w:r>
              <w:t xml:space="preserve">Чтение рассказа «Ферзь, ладья и слон против коня» (ПРИЛОЖЕНИЕ 1 И. </w:t>
            </w:r>
            <w:proofErr w:type="spellStart"/>
            <w:r>
              <w:t>Сухин</w:t>
            </w:r>
            <w:proofErr w:type="spellEnd"/>
            <w:r>
              <w:t xml:space="preserve"> «Волшебные фигуры» стр. 102). В течение двух недель с детьми выполнять практические задания (ПРИЛОЖЕНИЕ 1 И. </w:t>
            </w:r>
            <w:proofErr w:type="spellStart"/>
            <w:r>
              <w:t>Сухин</w:t>
            </w:r>
            <w:proofErr w:type="spellEnd"/>
            <w:r>
              <w:t xml:space="preserve"> «Волшебные фигуры» стр. 104)</w:t>
            </w:r>
          </w:p>
        </w:tc>
      </w:tr>
      <w:tr w:rsidR="00D45BF3" w14:paraId="6FF47470" w14:textId="77777777" w:rsidTr="007D4F3B">
        <w:trPr>
          <w:cantSplit/>
          <w:trHeight w:val="1134"/>
        </w:trPr>
        <w:tc>
          <w:tcPr>
            <w:tcW w:w="534" w:type="dxa"/>
            <w:vMerge w:val="restart"/>
            <w:textDirection w:val="btLr"/>
          </w:tcPr>
          <w:p w14:paraId="05E4DEA2" w14:textId="77777777" w:rsidR="00D45BF3" w:rsidRPr="007D4F3B" w:rsidRDefault="00D45BF3" w:rsidP="007D4F3B">
            <w:pPr>
              <w:ind w:left="113" w:right="113"/>
              <w:jc w:val="center"/>
              <w:rPr>
                <w:b/>
              </w:rPr>
            </w:pPr>
            <w:r w:rsidRPr="007D4F3B">
              <w:rPr>
                <w:b/>
              </w:rPr>
              <w:t>ЯНВАРЬ</w:t>
            </w:r>
          </w:p>
        </w:tc>
        <w:tc>
          <w:tcPr>
            <w:tcW w:w="567" w:type="dxa"/>
          </w:tcPr>
          <w:p w14:paraId="383D935E" w14:textId="77777777" w:rsidR="00D45BF3" w:rsidRDefault="00D45BF3" w:rsidP="00E23DC4">
            <w:r>
              <w:t>9</w:t>
            </w:r>
          </w:p>
        </w:tc>
        <w:tc>
          <w:tcPr>
            <w:tcW w:w="2409" w:type="dxa"/>
          </w:tcPr>
          <w:p w14:paraId="2D4B3E90" w14:textId="77777777" w:rsidR="00D45BF3" w:rsidRDefault="00D45BF3" w:rsidP="00E23DC4">
            <w:r w:rsidRPr="00D45BF3">
              <w:t>Король и пешка против коня</w:t>
            </w:r>
          </w:p>
        </w:tc>
        <w:tc>
          <w:tcPr>
            <w:tcW w:w="4678" w:type="dxa"/>
          </w:tcPr>
          <w:p w14:paraId="3AABE3BE" w14:textId="77777777" w:rsidR="00D45BF3" w:rsidRDefault="00D45BF3" w:rsidP="00E23DC4">
            <w:r w:rsidRPr="00D45BF3">
              <w:t>Закрепить знания детей полученные на предыдущих занятиях .Воспитывать интерес к игре в шахматы, усидчивость, владение навыками простейших шахматных зада</w:t>
            </w:r>
            <w:r>
              <w:t>ч</w:t>
            </w:r>
          </w:p>
        </w:tc>
        <w:tc>
          <w:tcPr>
            <w:tcW w:w="6662" w:type="dxa"/>
          </w:tcPr>
          <w:p w14:paraId="6F4CCA29" w14:textId="77777777" w:rsidR="00D45BF3" w:rsidRDefault="00D45BF3" w:rsidP="00E23DC4">
            <w:r w:rsidRPr="00D45BF3">
              <w:t xml:space="preserve">Чтение рассказа «Король и пешка против коня» (ПРИЛОЖЕНИЕ 1 И. </w:t>
            </w:r>
            <w:proofErr w:type="spellStart"/>
            <w:r w:rsidRPr="00D45BF3">
              <w:t>Сухин</w:t>
            </w:r>
            <w:proofErr w:type="spellEnd"/>
            <w:r w:rsidRPr="00D45BF3">
              <w:t xml:space="preserve"> «Волшебные фигуры» стр. 112).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113)</w:t>
            </w:r>
          </w:p>
        </w:tc>
      </w:tr>
      <w:tr w:rsidR="00D45BF3" w14:paraId="44B40069" w14:textId="77777777" w:rsidTr="007D4F3B">
        <w:trPr>
          <w:cantSplit/>
          <w:trHeight w:val="1134"/>
        </w:trPr>
        <w:tc>
          <w:tcPr>
            <w:tcW w:w="534" w:type="dxa"/>
            <w:vMerge/>
            <w:textDirection w:val="btLr"/>
          </w:tcPr>
          <w:p w14:paraId="1023DC1C" w14:textId="77777777" w:rsidR="00D45BF3" w:rsidRDefault="00D45BF3" w:rsidP="004266A0">
            <w:pPr>
              <w:ind w:left="113" w:right="113"/>
            </w:pPr>
          </w:p>
        </w:tc>
        <w:tc>
          <w:tcPr>
            <w:tcW w:w="567" w:type="dxa"/>
          </w:tcPr>
          <w:p w14:paraId="4ABFD58B" w14:textId="77777777" w:rsidR="00D45BF3" w:rsidRDefault="00D45BF3" w:rsidP="00E23DC4">
            <w:r>
              <w:t>10</w:t>
            </w:r>
          </w:p>
        </w:tc>
        <w:tc>
          <w:tcPr>
            <w:tcW w:w="2409" w:type="dxa"/>
          </w:tcPr>
          <w:p w14:paraId="3C701841" w14:textId="77777777" w:rsidR="00D45BF3" w:rsidRDefault="00D45BF3" w:rsidP="00E23DC4">
            <w:r>
              <w:t>Шах</w:t>
            </w:r>
          </w:p>
        </w:tc>
        <w:tc>
          <w:tcPr>
            <w:tcW w:w="4678" w:type="dxa"/>
          </w:tcPr>
          <w:p w14:paraId="335F3886" w14:textId="77777777" w:rsidR="00D45BF3" w:rsidRDefault="00D45BF3" w:rsidP="00E23DC4">
            <w:r w:rsidRPr="00D45BF3">
              <w:t>Формировать представление   о позиции «шах». Развивать способность думать, мыслить, рассуждать и анализировать. Активизировать словарь</w:t>
            </w:r>
          </w:p>
        </w:tc>
        <w:tc>
          <w:tcPr>
            <w:tcW w:w="6662" w:type="dxa"/>
          </w:tcPr>
          <w:p w14:paraId="67084E62" w14:textId="77777777" w:rsidR="00D45BF3" w:rsidRDefault="00D45BF3" w:rsidP="00E23DC4">
            <w:r w:rsidRPr="00D45BF3">
              <w:t xml:space="preserve">Чтение рассказа «Шах», «Ставим шах» (ПРИЛОЖЕНИЕ 1 И. </w:t>
            </w:r>
            <w:proofErr w:type="spellStart"/>
            <w:r w:rsidRPr="00D45BF3">
              <w:t>Сухин</w:t>
            </w:r>
            <w:proofErr w:type="spellEnd"/>
            <w:r w:rsidRPr="00D45BF3">
              <w:t xml:space="preserve"> «Волшебные фигуры» стр. 121, 125).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122, 127)</w:t>
            </w:r>
          </w:p>
        </w:tc>
      </w:tr>
      <w:tr w:rsidR="00D45BF3" w14:paraId="344EEE3E" w14:textId="77777777" w:rsidTr="007D4F3B">
        <w:trPr>
          <w:cantSplit/>
          <w:trHeight w:val="1134"/>
        </w:trPr>
        <w:tc>
          <w:tcPr>
            <w:tcW w:w="534" w:type="dxa"/>
            <w:vMerge w:val="restart"/>
            <w:textDirection w:val="btLr"/>
          </w:tcPr>
          <w:p w14:paraId="48808AD2" w14:textId="77777777" w:rsidR="00D45BF3" w:rsidRPr="007D4F3B" w:rsidRDefault="00D45BF3" w:rsidP="007D4F3B">
            <w:pPr>
              <w:ind w:left="113" w:right="113"/>
              <w:jc w:val="center"/>
              <w:rPr>
                <w:b/>
              </w:rPr>
            </w:pPr>
            <w:r w:rsidRPr="007D4F3B">
              <w:rPr>
                <w:b/>
              </w:rPr>
              <w:t>ФЕВРАЛЬ</w:t>
            </w:r>
          </w:p>
        </w:tc>
        <w:tc>
          <w:tcPr>
            <w:tcW w:w="567" w:type="dxa"/>
          </w:tcPr>
          <w:p w14:paraId="065A697E" w14:textId="77777777" w:rsidR="00D45BF3" w:rsidRDefault="00D45BF3" w:rsidP="00E23DC4">
            <w:r>
              <w:t>11</w:t>
            </w:r>
          </w:p>
        </w:tc>
        <w:tc>
          <w:tcPr>
            <w:tcW w:w="2409" w:type="dxa"/>
          </w:tcPr>
          <w:p w14:paraId="558DBA06" w14:textId="77777777" w:rsidR="00D45BF3" w:rsidRDefault="00D45BF3" w:rsidP="00E23DC4">
            <w:r>
              <w:t>Шах</w:t>
            </w:r>
          </w:p>
        </w:tc>
        <w:tc>
          <w:tcPr>
            <w:tcW w:w="4678" w:type="dxa"/>
          </w:tcPr>
          <w:p w14:paraId="39265B50" w14:textId="77777777" w:rsidR="00D45BF3" w:rsidRDefault="00D45BF3" w:rsidP="00E23DC4">
            <w:r w:rsidRPr="00D45BF3">
              <w:t>Закрепить представления детей   о позиции «шах», развивать логического мышления умения доказывать правильность решения, опровергать неправильные, сообразительность, быстроту реакции. Воспитывать умение выслушивать других детей</w:t>
            </w:r>
          </w:p>
        </w:tc>
        <w:tc>
          <w:tcPr>
            <w:tcW w:w="6662" w:type="dxa"/>
          </w:tcPr>
          <w:p w14:paraId="0F89CB75" w14:textId="77777777" w:rsidR="00D45BF3" w:rsidRDefault="00D45BF3" w:rsidP="00E23DC4">
            <w:r w:rsidRPr="00D45BF3">
              <w:t xml:space="preserve">Чтение рассказа «Не иди король под шах», «Защита от шаха» (ПРИЛОЖЕНИЕ 1 И. </w:t>
            </w:r>
            <w:proofErr w:type="spellStart"/>
            <w:r w:rsidRPr="00D45BF3">
              <w:t>Сухин</w:t>
            </w:r>
            <w:proofErr w:type="spellEnd"/>
            <w:r w:rsidRPr="00D45BF3">
              <w:t xml:space="preserve"> «Волшебные фигуры» стр. 128,131).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130, 132)</w:t>
            </w:r>
          </w:p>
        </w:tc>
      </w:tr>
      <w:tr w:rsidR="00D45BF3" w14:paraId="2017C05F" w14:textId="77777777" w:rsidTr="007D4F3B">
        <w:trPr>
          <w:cantSplit/>
          <w:trHeight w:val="1134"/>
        </w:trPr>
        <w:tc>
          <w:tcPr>
            <w:tcW w:w="534" w:type="dxa"/>
            <w:vMerge/>
            <w:textDirection w:val="btLr"/>
          </w:tcPr>
          <w:p w14:paraId="531696D7" w14:textId="77777777" w:rsidR="00D45BF3" w:rsidRPr="007D4F3B" w:rsidRDefault="00D45BF3" w:rsidP="007D4F3B">
            <w:pPr>
              <w:ind w:left="113" w:right="113"/>
              <w:jc w:val="center"/>
              <w:rPr>
                <w:b/>
              </w:rPr>
            </w:pPr>
          </w:p>
        </w:tc>
        <w:tc>
          <w:tcPr>
            <w:tcW w:w="567" w:type="dxa"/>
          </w:tcPr>
          <w:p w14:paraId="24A5998A" w14:textId="77777777" w:rsidR="00D45BF3" w:rsidRDefault="00D45BF3" w:rsidP="00E23DC4">
            <w:r>
              <w:t>12</w:t>
            </w:r>
          </w:p>
        </w:tc>
        <w:tc>
          <w:tcPr>
            <w:tcW w:w="2409" w:type="dxa"/>
          </w:tcPr>
          <w:p w14:paraId="7FFFF807" w14:textId="77777777" w:rsidR="00D45BF3" w:rsidRDefault="00D45BF3" w:rsidP="00E23DC4">
            <w:r>
              <w:t>Шах</w:t>
            </w:r>
          </w:p>
        </w:tc>
        <w:tc>
          <w:tcPr>
            <w:tcW w:w="4678" w:type="dxa"/>
          </w:tcPr>
          <w:p w14:paraId="19DB2DE4" w14:textId="77777777" w:rsidR="00D45BF3" w:rsidRDefault="00D45BF3" w:rsidP="00E23DC4">
            <w:r w:rsidRPr="00D45BF3">
              <w:t>Закрепить представления детей   о позиции «шах», развивать логического мышления умения доказывать правильность решения, опровергать неправильные, сообразительность, быстроту реакции. Воспитывать умение выслушивать других детей</w:t>
            </w:r>
          </w:p>
        </w:tc>
        <w:tc>
          <w:tcPr>
            <w:tcW w:w="6662" w:type="dxa"/>
          </w:tcPr>
          <w:p w14:paraId="087C355C" w14:textId="77777777" w:rsidR="00D45BF3" w:rsidRDefault="00D45BF3" w:rsidP="00E23DC4">
            <w:r w:rsidRPr="00D45BF3">
              <w:t xml:space="preserve">Чтение рассказа «Умный шах» (ПРИЛОЖЕНИЕ 1 И. </w:t>
            </w:r>
            <w:proofErr w:type="spellStart"/>
            <w:r w:rsidRPr="00D45BF3">
              <w:t>Сухин</w:t>
            </w:r>
            <w:proofErr w:type="spellEnd"/>
            <w:r w:rsidRPr="00D45BF3">
              <w:t xml:space="preserve"> «Волшебные фигуры» стр. 133). В течение двух недель с детьми выполнять практические задания (ПРИЛОЖЕНИЕ 1 И. </w:t>
            </w:r>
            <w:proofErr w:type="spellStart"/>
            <w:r w:rsidRPr="00D45BF3">
              <w:t>Сухин</w:t>
            </w:r>
            <w:proofErr w:type="spellEnd"/>
            <w:r w:rsidRPr="00D45BF3">
              <w:t xml:space="preserve"> «Волшебные фигуры» стр. 135)</w:t>
            </w:r>
          </w:p>
        </w:tc>
      </w:tr>
      <w:tr w:rsidR="00D45BF3" w14:paraId="48CE55F0" w14:textId="77777777" w:rsidTr="007D4F3B">
        <w:trPr>
          <w:cantSplit/>
          <w:trHeight w:val="1134"/>
        </w:trPr>
        <w:tc>
          <w:tcPr>
            <w:tcW w:w="534" w:type="dxa"/>
            <w:vMerge w:val="restart"/>
            <w:textDirection w:val="btLr"/>
          </w:tcPr>
          <w:p w14:paraId="4A3BCDF5" w14:textId="77777777" w:rsidR="00D45BF3" w:rsidRPr="007D4F3B" w:rsidRDefault="00D45BF3" w:rsidP="007D4F3B">
            <w:pPr>
              <w:ind w:left="113" w:right="113"/>
              <w:jc w:val="center"/>
              <w:rPr>
                <w:b/>
              </w:rPr>
            </w:pPr>
            <w:r w:rsidRPr="007D4F3B">
              <w:rPr>
                <w:b/>
              </w:rPr>
              <w:t>МАРТ</w:t>
            </w:r>
          </w:p>
        </w:tc>
        <w:tc>
          <w:tcPr>
            <w:tcW w:w="567" w:type="dxa"/>
          </w:tcPr>
          <w:p w14:paraId="73591AD9" w14:textId="77777777" w:rsidR="00D45BF3" w:rsidRDefault="00D45BF3" w:rsidP="00E23DC4">
            <w:r>
              <w:t>13</w:t>
            </w:r>
          </w:p>
        </w:tc>
        <w:tc>
          <w:tcPr>
            <w:tcW w:w="2409" w:type="dxa"/>
          </w:tcPr>
          <w:p w14:paraId="3C67F7C9" w14:textId="77777777" w:rsidR="00D45BF3" w:rsidRDefault="00604ED4" w:rsidP="00E23DC4">
            <w:r>
              <w:t>Шах</w:t>
            </w:r>
          </w:p>
        </w:tc>
        <w:tc>
          <w:tcPr>
            <w:tcW w:w="4678" w:type="dxa"/>
          </w:tcPr>
          <w:p w14:paraId="7B99A4B8" w14:textId="77777777" w:rsidR="00D45BF3" w:rsidRDefault="00604ED4" w:rsidP="00604ED4">
            <w:r>
              <w:t>Закрепить представления детей   о позиции «шах», развивать логического мышления умения доказывать правильность решения, опровергать неправильные, сообразительность, быстроту реакции. Воспитывать умение выслушивать других детей</w:t>
            </w:r>
          </w:p>
        </w:tc>
        <w:tc>
          <w:tcPr>
            <w:tcW w:w="6662" w:type="dxa"/>
          </w:tcPr>
          <w:p w14:paraId="50512AB8" w14:textId="77777777" w:rsidR="00604ED4" w:rsidRDefault="00604ED4" w:rsidP="00604ED4">
            <w:r>
              <w:t xml:space="preserve">Чтение рассказа «Ковер-самолет» (ПРИЛОЖЕНИЕ 2 И. </w:t>
            </w:r>
            <w:proofErr w:type="spellStart"/>
            <w:r>
              <w:t>Сухин</w:t>
            </w:r>
            <w:proofErr w:type="spellEnd"/>
            <w:r>
              <w:t xml:space="preserve"> «Удивительные приключения в Шахматной стране» стр. 115).  В течение двух недель с детьми ведется работа, как групповая, так и индивидуальная. </w:t>
            </w:r>
          </w:p>
          <w:p w14:paraId="54E0A2B1" w14:textId="77777777" w:rsidR="00D45BF3" w:rsidRDefault="00604ED4" w:rsidP="00604ED4">
            <w:r>
              <w:t xml:space="preserve">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125), продолжать играть в дидактические игры и выполнять практические задания</w:t>
            </w:r>
          </w:p>
        </w:tc>
      </w:tr>
      <w:tr w:rsidR="00D45BF3" w14:paraId="1AFA6F11" w14:textId="77777777" w:rsidTr="007D4F3B">
        <w:trPr>
          <w:cantSplit/>
          <w:trHeight w:val="1134"/>
        </w:trPr>
        <w:tc>
          <w:tcPr>
            <w:tcW w:w="534" w:type="dxa"/>
            <w:vMerge/>
            <w:textDirection w:val="btLr"/>
          </w:tcPr>
          <w:p w14:paraId="2EC3B8C5" w14:textId="77777777" w:rsidR="00D45BF3" w:rsidRPr="007D4F3B" w:rsidRDefault="00D45BF3" w:rsidP="007D4F3B">
            <w:pPr>
              <w:ind w:left="113" w:right="113"/>
              <w:jc w:val="center"/>
              <w:rPr>
                <w:b/>
              </w:rPr>
            </w:pPr>
          </w:p>
        </w:tc>
        <w:tc>
          <w:tcPr>
            <w:tcW w:w="567" w:type="dxa"/>
          </w:tcPr>
          <w:p w14:paraId="25943C94" w14:textId="77777777" w:rsidR="00D45BF3" w:rsidRDefault="00D45BF3" w:rsidP="00E23DC4">
            <w:r>
              <w:t>14</w:t>
            </w:r>
          </w:p>
        </w:tc>
        <w:tc>
          <w:tcPr>
            <w:tcW w:w="2409" w:type="dxa"/>
          </w:tcPr>
          <w:p w14:paraId="42E4B988" w14:textId="77777777" w:rsidR="00D45BF3" w:rsidRDefault="00604ED4" w:rsidP="00E23DC4">
            <w:r>
              <w:t>Мат</w:t>
            </w:r>
          </w:p>
        </w:tc>
        <w:tc>
          <w:tcPr>
            <w:tcW w:w="4678" w:type="dxa"/>
          </w:tcPr>
          <w:p w14:paraId="5BAE5FFC" w14:textId="77777777" w:rsidR="00D45BF3" w:rsidRDefault="00604ED4" w:rsidP="00E23DC4">
            <w:r w:rsidRPr="00604ED4">
              <w:t>Формировать представления о том, что мат - цель игры упражнение в определении шахматных ситуаций</w:t>
            </w:r>
          </w:p>
        </w:tc>
        <w:tc>
          <w:tcPr>
            <w:tcW w:w="6662" w:type="dxa"/>
          </w:tcPr>
          <w:p w14:paraId="4BA52E9F" w14:textId="77777777" w:rsidR="00D45BF3" w:rsidRDefault="00604ED4" w:rsidP="00604ED4">
            <w:r>
              <w:t xml:space="preserve">Чтение рассказа «Мат» (ПРИЛОЖЕНИЕ 1 И. </w:t>
            </w:r>
            <w:proofErr w:type="spellStart"/>
            <w:r>
              <w:t>Сухин</w:t>
            </w:r>
            <w:proofErr w:type="spellEnd"/>
            <w:r>
              <w:t xml:space="preserve"> «Волшебные фигуры» стр. 136). В течение двух недель с детьми выполнять практические задания (ПРИЛОЖЕНИЕ 1 И. </w:t>
            </w:r>
            <w:proofErr w:type="spellStart"/>
            <w:r>
              <w:t>Сухин</w:t>
            </w:r>
            <w:proofErr w:type="spellEnd"/>
            <w:r>
              <w:t xml:space="preserve"> «Волшебные фигуры» стр. 138)</w:t>
            </w:r>
          </w:p>
        </w:tc>
      </w:tr>
      <w:tr w:rsidR="00D45BF3" w14:paraId="459CB9EB" w14:textId="77777777" w:rsidTr="007D4F3B">
        <w:trPr>
          <w:cantSplit/>
          <w:trHeight w:val="1134"/>
        </w:trPr>
        <w:tc>
          <w:tcPr>
            <w:tcW w:w="534" w:type="dxa"/>
            <w:vMerge w:val="restart"/>
            <w:textDirection w:val="btLr"/>
          </w:tcPr>
          <w:p w14:paraId="1483A8D5" w14:textId="77777777" w:rsidR="00D45BF3" w:rsidRPr="007D4F3B" w:rsidRDefault="00D45BF3" w:rsidP="007D4F3B">
            <w:pPr>
              <w:ind w:left="113" w:right="113"/>
              <w:jc w:val="center"/>
              <w:rPr>
                <w:b/>
              </w:rPr>
            </w:pPr>
            <w:r w:rsidRPr="007D4F3B">
              <w:rPr>
                <w:b/>
              </w:rPr>
              <w:t>АПРЕЛЬ</w:t>
            </w:r>
          </w:p>
        </w:tc>
        <w:tc>
          <w:tcPr>
            <w:tcW w:w="567" w:type="dxa"/>
          </w:tcPr>
          <w:p w14:paraId="19F0BC10" w14:textId="77777777" w:rsidR="00D45BF3" w:rsidRDefault="00D45BF3" w:rsidP="00E23DC4">
            <w:r>
              <w:t>15</w:t>
            </w:r>
          </w:p>
        </w:tc>
        <w:tc>
          <w:tcPr>
            <w:tcW w:w="2409" w:type="dxa"/>
          </w:tcPr>
          <w:p w14:paraId="436B6CA2" w14:textId="77777777" w:rsidR="00D45BF3" w:rsidRDefault="00604ED4" w:rsidP="00E23DC4">
            <w:r w:rsidRPr="00604ED4">
              <w:t>Конь, пешка и король дают мат в один ход</w:t>
            </w:r>
          </w:p>
        </w:tc>
        <w:tc>
          <w:tcPr>
            <w:tcW w:w="4678" w:type="dxa"/>
          </w:tcPr>
          <w:p w14:paraId="0B334CE2" w14:textId="77777777" w:rsidR="00D45BF3" w:rsidRDefault="00443A1B" w:rsidP="00E23DC4">
            <w:r w:rsidRPr="00443A1B">
              <w:t>Закрепить представления детей   о позиции «мат».  Развивать быстроту реакции. Воспитывать организованность</w:t>
            </w:r>
          </w:p>
        </w:tc>
        <w:tc>
          <w:tcPr>
            <w:tcW w:w="6662" w:type="dxa"/>
          </w:tcPr>
          <w:p w14:paraId="4A193F43" w14:textId="77777777" w:rsidR="00D45BF3" w:rsidRDefault="00443A1B" w:rsidP="00E23DC4">
            <w:r w:rsidRPr="00443A1B">
              <w:t xml:space="preserve">Чтение рассказа «Мат» (ПРИЛОЖЕНИЕ 1 И. </w:t>
            </w:r>
            <w:proofErr w:type="spellStart"/>
            <w:r w:rsidRPr="00443A1B">
              <w:t>Сухин</w:t>
            </w:r>
            <w:proofErr w:type="spellEnd"/>
            <w:r w:rsidRPr="00443A1B">
              <w:t xml:space="preserve"> «Волшебные фигуры» стр. 145). В течение двух недель с детьми выполнять практические задания (ПРИЛОЖЕНИЕ 1 И. </w:t>
            </w:r>
            <w:proofErr w:type="spellStart"/>
            <w:r w:rsidRPr="00443A1B">
              <w:t>Сухин</w:t>
            </w:r>
            <w:proofErr w:type="spellEnd"/>
            <w:r w:rsidRPr="00443A1B">
              <w:t xml:space="preserve"> «Волшебные фигуры» стр. 147)</w:t>
            </w:r>
          </w:p>
        </w:tc>
      </w:tr>
      <w:tr w:rsidR="00D45BF3" w14:paraId="51CB6A4A" w14:textId="77777777" w:rsidTr="007D4F3B">
        <w:trPr>
          <w:cantSplit/>
          <w:trHeight w:val="1134"/>
        </w:trPr>
        <w:tc>
          <w:tcPr>
            <w:tcW w:w="534" w:type="dxa"/>
            <w:vMerge/>
            <w:textDirection w:val="btLr"/>
          </w:tcPr>
          <w:p w14:paraId="28953846" w14:textId="77777777" w:rsidR="00D45BF3" w:rsidRDefault="00D45BF3" w:rsidP="004266A0">
            <w:pPr>
              <w:ind w:left="113" w:right="113"/>
            </w:pPr>
          </w:p>
        </w:tc>
        <w:tc>
          <w:tcPr>
            <w:tcW w:w="567" w:type="dxa"/>
          </w:tcPr>
          <w:p w14:paraId="7F9CAF57" w14:textId="77777777" w:rsidR="00D45BF3" w:rsidRDefault="00D45BF3" w:rsidP="00E23DC4">
            <w:r>
              <w:t>16</w:t>
            </w:r>
          </w:p>
        </w:tc>
        <w:tc>
          <w:tcPr>
            <w:tcW w:w="2409" w:type="dxa"/>
          </w:tcPr>
          <w:p w14:paraId="38FF9B9C" w14:textId="77777777" w:rsidR="00D45BF3" w:rsidRDefault="00443A1B" w:rsidP="00E23DC4">
            <w:r w:rsidRPr="00443A1B">
              <w:t>Мат и пат</w:t>
            </w:r>
          </w:p>
        </w:tc>
        <w:tc>
          <w:tcPr>
            <w:tcW w:w="4678" w:type="dxa"/>
          </w:tcPr>
          <w:p w14:paraId="41018504" w14:textId="77777777" w:rsidR="00D45BF3" w:rsidRDefault="00443A1B" w:rsidP="00E23DC4">
            <w:r w:rsidRPr="00443A1B">
              <w:t>Формировать представлений о положении «пат», выделение отличий пата от мата</w:t>
            </w:r>
          </w:p>
        </w:tc>
        <w:tc>
          <w:tcPr>
            <w:tcW w:w="6662" w:type="dxa"/>
          </w:tcPr>
          <w:p w14:paraId="7258C005" w14:textId="77777777" w:rsidR="00D45BF3" w:rsidRDefault="00443A1B" w:rsidP="00443A1B">
            <w:r>
              <w:t xml:space="preserve">Чтение рассказа «Мат и пат» (ПРИЛОЖЕНИЕ 2 И. </w:t>
            </w:r>
            <w:proofErr w:type="spellStart"/>
            <w:r>
              <w:t>Сухин</w:t>
            </w:r>
            <w:proofErr w:type="spellEnd"/>
            <w:r>
              <w:t xml:space="preserve"> «Удивительные приключения в Шахматной стране» стр. 126).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t>Сухин</w:t>
            </w:r>
            <w:proofErr w:type="spellEnd"/>
            <w:r>
              <w:t xml:space="preserve"> «Удивительные приключения в Шахматной стране» стр. 131), продолжать играть в дидактические игры и выполнять практические задания</w:t>
            </w:r>
          </w:p>
        </w:tc>
      </w:tr>
      <w:tr w:rsidR="00D45BF3" w14:paraId="487A98BD" w14:textId="77777777" w:rsidTr="007D4F3B">
        <w:trPr>
          <w:cantSplit/>
          <w:trHeight w:val="1134"/>
        </w:trPr>
        <w:tc>
          <w:tcPr>
            <w:tcW w:w="534" w:type="dxa"/>
            <w:vMerge w:val="restart"/>
            <w:textDirection w:val="btLr"/>
          </w:tcPr>
          <w:p w14:paraId="03B97712" w14:textId="77777777" w:rsidR="00D45BF3" w:rsidRPr="007D4F3B" w:rsidRDefault="00D45BF3" w:rsidP="007D4F3B">
            <w:pPr>
              <w:ind w:left="113" w:right="113"/>
              <w:jc w:val="center"/>
              <w:rPr>
                <w:b/>
              </w:rPr>
            </w:pPr>
            <w:r w:rsidRPr="007D4F3B">
              <w:rPr>
                <w:b/>
              </w:rPr>
              <w:t>МАЙ</w:t>
            </w:r>
          </w:p>
        </w:tc>
        <w:tc>
          <w:tcPr>
            <w:tcW w:w="567" w:type="dxa"/>
          </w:tcPr>
          <w:p w14:paraId="7D19AD60" w14:textId="77777777" w:rsidR="00D45BF3" w:rsidRDefault="00D45BF3" w:rsidP="00E23DC4">
            <w:r>
              <w:t>17</w:t>
            </w:r>
          </w:p>
        </w:tc>
        <w:tc>
          <w:tcPr>
            <w:tcW w:w="2409" w:type="dxa"/>
          </w:tcPr>
          <w:p w14:paraId="5D1D32C9" w14:textId="77777777" w:rsidR="00D45BF3" w:rsidRDefault="00443A1B" w:rsidP="00E23DC4">
            <w:r w:rsidRPr="00443A1B">
              <w:t>Помогите Юре решить трудные задачки</w:t>
            </w:r>
          </w:p>
        </w:tc>
        <w:tc>
          <w:tcPr>
            <w:tcW w:w="4678" w:type="dxa"/>
          </w:tcPr>
          <w:p w14:paraId="44322D0D" w14:textId="77777777" w:rsidR="00D45BF3" w:rsidRDefault="00443A1B" w:rsidP="00E23DC4">
            <w:r w:rsidRPr="00443A1B">
              <w:t>Закреплять знания детей, полученные на предыдущих занятиях. Воспитывать усидчивость, внимательность точно рассчитывать, правильные ходы</w:t>
            </w:r>
          </w:p>
        </w:tc>
        <w:tc>
          <w:tcPr>
            <w:tcW w:w="6662" w:type="dxa"/>
          </w:tcPr>
          <w:p w14:paraId="53F71201" w14:textId="77777777" w:rsidR="00D45BF3" w:rsidRDefault="00443A1B" w:rsidP="00E23DC4">
            <w:r w:rsidRPr="00443A1B">
              <w:t xml:space="preserve">Чтение рассказа «Помогите Юре решить трудные задачки» (ПРИЛОЖЕНИЕ 2 И. </w:t>
            </w:r>
            <w:proofErr w:type="spellStart"/>
            <w:r w:rsidRPr="00443A1B">
              <w:t>Сухин</w:t>
            </w:r>
            <w:proofErr w:type="spellEnd"/>
            <w:r w:rsidRPr="00443A1B">
              <w:t xml:space="preserve"> «Удивительные приключения в Шахматной стране» стр. 139).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rsidRPr="00443A1B">
              <w:t>Сухин</w:t>
            </w:r>
            <w:proofErr w:type="spellEnd"/>
            <w:r w:rsidRPr="00443A1B">
              <w:t xml:space="preserve"> «Удивительные приключения в Шахматной стране» стр. 150), продолжать играть в дидактические игры и выполнять практические задания</w:t>
            </w:r>
          </w:p>
        </w:tc>
      </w:tr>
      <w:tr w:rsidR="00D45BF3" w14:paraId="52D2654A" w14:textId="77777777" w:rsidTr="007D4F3B">
        <w:trPr>
          <w:cantSplit/>
          <w:trHeight w:val="1134"/>
        </w:trPr>
        <w:tc>
          <w:tcPr>
            <w:tcW w:w="534" w:type="dxa"/>
            <w:vMerge/>
            <w:textDirection w:val="btLr"/>
          </w:tcPr>
          <w:p w14:paraId="2242657A" w14:textId="77777777" w:rsidR="00D45BF3" w:rsidRDefault="00D45BF3" w:rsidP="004266A0">
            <w:pPr>
              <w:ind w:left="113" w:right="113"/>
            </w:pPr>
          </w:p>
        </w:tc>
        <w:tc>
          <w:tcPr>
            <w:tcW w:w="567" w:type="dxa"/>
          </w:tcPr>
          <w:p w14:paraId="683BB27D" w14:textId="77777777" w:rsidR="00D45BF3" w:rsidRDefault="00D45BF3" w:rsidP="00E23DC4">
            <w:r>
              <w:t>18</w:t>
            </w:r>
          </w:p>
        </w:tc>
        <w:tc>
          <w:tcPr>
            <w:tcW w:w="2409" w:type="dxa"/>
          </w:tcPr>
          <w:p w14:paraId="553B55F4" w14:textId="77777777" w:rsidR="00D45BF3" w:rsidRDefault="00443A1B" w:rsidP="00E23DC4">
            <w:r w:rsidRPr="00443A1B">
              <w:t>Начальное положение</w:t>
            </w:r>
          </w:p>
        </w:tc>
        <w:tc>
          <w:tcPr>
            <w:tcW w:w="4678" w:type="dxa"/>
          </w:tcPr>
          <w:p w14:paraId="605D44BC" w14:textId="77777777" w:rsidR="00D45BF3" w:rsidRDefault="00443A1B" w:rsidP="00E23DC4">
            <w:r w:rsidRPr="00443A1B">
              <w:t>Отрабатывать практические навыки</w:t>
            </w:r>
          </w:p>
        </w:tc>
        <w:tc>
          <w:tcPr>
            <w:tcW w:w="6662" w:type="dxa"/>
          </w:tcPr>
          <w:p w14:paraId="7522CAFE" w14:textId="77777777" w:rsidR="00D45BF3" w:rsidRDefault="00443A1B" w:rsidP="00443A1B">
            <w:r>
              <w:t xml:space="preserve">Чтение рассказа «Начальное положение» (ПРИЛОЖЕНИЕ 1 И. </w:t>
            </w:r>
            <w:proofErr w:type="spellStart"/>
            <w:r>
              <w:t>Сухин</w:t>
            </w:r>
            <w:proofErr w:type="spellEnd"/>
            <w:r>
              <w:t xml:space="preserve"> «Волшебные фигуры» стр. 155). В течение двух недель с детьми выполнять практические задания (ПРИЛОЖЕНИЕ 1 И. </w:t>
            </w:r>
            <w:proofErr w:type="spellStart"/>
            <w:r>
              <w:t>Сухин</w:t>
            </w:r>
            <w:proofErr w:type="spellEnd"/>
            <w:r>
              <w:t xml:space="preserve"> «Волшебные фигуры» стр. 157)</w:t>
            </w:r>
          </w:p>
        </w:tc>
      </w:tr>
    </w:tbl>
    <w:p w14:paraId="6C849AD3" w14:textId="77777777" w:rsidR="004266A0" w:rsidRDefault="004266A0" w:rsidP="00E23DC4"/>
    <w:p w14:paraId="363493C7" w14:textId="77777777" w:rsidR="00443A1B" w:rsidRDefault="00443A1B" w:rsidP="00E23DC4"/>
    <w:p w14:paraId="1A160E57" w14:textId="77777777" w:rsidR="00443A1B" w:rsidRPr="007D4F3B" w:rsidRDefault="007D4F3B" w:rsidP="007D4F3B">
      <w:pPr>
        <w:jc w:val="center"/>
        <w:rPr>
          <w:rFonts w:ascii="Times New Roman" w:hAnsi="Times New Roman" w:cs="Times New Roman"/>
          <w:b/>
          <w:sz w:val="24"/>
          <w:szCs w:val="24"/>
        </w:rPr>
      </w:pPr>
      <w:r w:rsidRPr="007D4F3B">
        <w:rPr>
          <w:rFonts w:ascii="Times New Roman" w:hAnsi="Times New Roman" w:cs="Times New Roman"/>
          <w:b/>
          <w:sz w:val="24"/>
          <w:szCs w:val="24"/>
        </w:rPr>
        <w:t>ТРИТИЙ ГОД ОБУЧЕНИЯ</w:t>
      </w:r>
    </w:p>
    <w:p w14:paraId="5B30D94D" w14:textId="77777777" w:rsidR="00443A1B" w:rsidRDefault="00443A1B" w:rsidP="00E23DC4"/>
    <w:tbl>
      <w:tblPr>
        <w:tblStyle w:val="a3"/>
        <w:tblW w:w="14850" w:type="dxa"/>
        <w:tblLook w:val="04A0" w:firstRow="1" w:lastRow="0" w:firstColumn="1" w:lastColumn="0" w:noHBand="0" w:noVBand="1"/>
      </w:tblPr>
      <w:tblGrid>
        <w:gridCol w:w="534"/>
        <w:gridCol w:w="567"/>
        <w:gridCol w:w="2409"/>
        <w:gridCol w:w="4678"/>
        <w:gridCol w:w="6662"/>
      </w:tblGrid>
      <w:tr w:rsidR="007D4F3B" w14:paraId="0CBC021F" w14:textId="77777777" w:rsidTr="007D4F3B">
        <w:tc>
          <w:tcPr>
            <w:tcW w:w="534" w:type="dxa"/>
          </w:tcPr>
          <w:p w14:paraId="7C0D3390" w14:textId="77777777" w:rsidR="007D4F3B" w:rsidRDefault="007D4F3B" w:rsidP="00E23DC4"/>
        </w:tc>
        <w:tc>
          <w:tcPr>
            <w:tcW w:w="567" w:type="dxa"/>
          </w:tcPr>
          <w:p w14:paraId="21801E4A" w14:textId="77777777" w:rsidR="007D4F3B" w:rsidRDefault="007D4F3B" w:rsidP="00E23DC4"/>
        </w:tc>
        <w:tc>
          <w:tcPr>
            <w:tcW w:w="2409" w:type="dxa"/>
          </w:tcPr>
          <w:p w14:paraId="4B16C3D7" w14:textId="77777777" w:rsidR="007D4F3B" w:rsidRPr="007D4F3B" w:rsidRDefault="007D4F3B" w:rsidP="007D4F3B">
            <w:pPr>
              <w:jc w:val="center"/>
              <w:rPr>
                <w:b/>
              </w:rPr>
            </w:pPr>
            <w:r w:rsidRPr="007D4F3B">
              <w:rPr>
                <w:b/>
              </w:rPr>
              <w:t>Тема</w:t>
            </w:r>
          </w:p>
        </w:tc>
        <w:tc>
          <w:tcPr>
            <w:tcW w:w="4678" w:type="dxa"/>
          </w:tcPr>
          <w:p w14:paraId="4363E978" w14:textId="77777777" w:rsidR="007D4F3B" w:rsidRPr="007D4F3B" w:rsidRDefault="007D4F3B" w:rsidP="007D4F3B">
            <w:pPr>
              <w:jc w:val="center"/>
              <w:rPr>
                <w:b/>
              </w:rPr>
            </w:pPr>
            <w:r w:rsidRPr="007D4F3B">
              <w:rPr>
                <w:b/>
              </w:rPr>
              <w:t>Программные задачи</w:t>
            </w:r>
          </w:p>
        </w:tc>
        <w:tc>
          <w:tcPr>
            <w:tcW w:w="6662" w:type="dxa"/>
          </w:tcPr>
          <w:p w14:paraId="6B007CAE" w14:textId="77777777" w:rsidR="007D4F3B" w:rsidRPr="007D4F3B" w:rsidRDefault="007D4F3B" w:rsidP="007D4F3B">
            <w:pPr>
              <w:jc w:val="center"/>
              <w:rPr>
                <w:b/>
              </w:rPr>
            </w:pPr>
            <w:r w:rsidRPr="007D4F3B">
              <w:rPr>
                <w:b/>
              </w:rPr>
              <w:t>Методические приёмы, рекомендации</w:t>
            </w:r>
          </w:p>
        </w:tc>
      </w:tr>
      <w:tr w:rsidR="007D4F3B" w14:paraId="1118BD35" w14:textId="77777777" w:rsidTr="007D4F3B">
        <w:tc>
          <w:tcPr>
            <w:tcW w:w="534" w:type="dxa"/>
            <w:vMerge w:val="restart"/>
            <w:textDirection w:val="btLr"/>
          </w:tcPr>
          <w:p w14:paraId="23AA09C0" w14:textId="77777777" w:rsidR="007D4F3B" w:rsidRPr="007D4F3B" w:rsidRDefault="007D4F3B" w:rsidP="007D4F3B">
            <w:pPr>
              <w:ind w:left="113" w:right="113"/>
              <w:jc w:val="center"/>
              <w:rPr>
                <w:b/>
              </w:rPr>
            </w:pPr>
            <w:r w:rsidRPr="007D4F3B">
              <w:rPr>
                <w:b/>
              </w:rPr>
              <w:t>СЕНТЯБРЬ</w:t>
            </w:r>
          </w:p>
        </w:tc>
        <w:tc>
          <w:tcPr>
            <w:tcW w:w="567" w:type="dxa"/>
          </w:tcPr>
          <w:p w14:paraId="4D44BDDA" w14:textId="77777777" w:rsidR="007D4F3B" w:rsidRDefault="007D4F3B" w:rsidP="00E23DC4">
            <w:r>
              <w:t>1</w:t>
            </w:r>
          </w:p>
        </w:tc>
        <w:tc>
          <w:tcPr>
            <w:tcW w:w="2409" w:type="dxa"/>
          </w:tcPr>
          <w:p w14:paraId="61342963" w14:textId="77777777" w:rsidR="007D4F3B" w:rsidRDefault="007D4F3B" w:rsidP="00E23DC4">
            <w:r w:rsidRPr="00443A1B">
              <w:t>Повторение</w:t>
            </w:r>
          </w:p>
        </w:tc>
        <w:tc>
          <w:tcPr>
            <w:tcW w:w="4678" w:type="dxa"/>
            <w:vMerge w:val="restart"/>
          </w:tcPr>
          <w:p w14:paraId="2924A8F6" w14:textId="77777777" w:rsidR="007D4F3B" w:rsidRDefault="007D4F3B" w:rsidP="00E23DC4">
            <w:r w:rsidRPr="00443A1B">
              <w:t>Развивать творческое мышление, логическое мышление, способствовать умению доказывать правильность своего решения, развитию интеллекта. Отрабатывать практические навыки</w:t>
            </w:r>
          </w:p>
        </w:tc>
        <w:tc>
          <w:tcPr>
            <w:tcW w:w="6662" w:type="dxa"/>
          </w:tcPr>
          <w:p w14:paraId="7E72B1B7" w14:textId="77777777" w:rsidR="007D4F3B" w:rsidRDefault="007D4F3B" w:rsidP="00E23DC4">
            <w:r w:rsidRPr="00443A1B">
              <w:t>Практические навыки</w:t>
            </w:r>
          </w:p>
        </w:tc>
      </w:tr>
      <w:tr w:rsidR="007D4F3B" w14:paraId="0A3AC7D1" w14:textId="77777777" w:rsidTr="007D4F3B">
        <w:tc>
          <w:tcPr>
            <w:tcW w:w="534" w:type="dxa"/>
            <w:vMerge/>
            <w:textDirection w:val="btLr"/>
          </w:tcPr>
          <w:p w14:paraId="7D1F5A50" w14:textId="77777777" w:rsidR="007D4F3B" w:rsidRPr="007D4F3B" w:rsidRDefault="007D4F3B" w:rsidP="007D4F3B">
            <w:pPr>
              <w:ind w:left="113" w:right="113"/>
              <w:jc w:val="center"/>
              <w:rPr>
                <w:b/>
              </w:rPr>
            </w:pPr>
          </w:p>
        </w:tc>
        <w:tc>
          <w:tcPr>
            <w:tcW w:w="567" w:type="dxa"/>
          </w:tcPr>
          <w:p w14:paraId="36D8BAE1" w14:textId="77777777" w:rsidR="007D4F3B" w:rsidRDefault="007D4F3B" w:rsidP="00E23DC4">
            <w:r>
              <w:t>2</w:t>
            </w:r>
          </w:p>
        </w:tc>
        <w:tc>
          <w:tcPr>
            <w:tcW w:w="2409" w:type="dxa"/>
          </w:tcPr>
          <w:p w14:paraId="3386217B" w14:textId="77777777" w:rsidR="007D4F3B" w:rsidRDefault="007D4F3B" w:rsidP="00E23DC4">
            <w:r w:rsidRPr="00443A1B">
              <w:t>Повторение</w:t>
            </w:r>
          </w:p>
        </w:tc>
        <w:tc>
          <w:tcPr>
            <w:tcW w:w="4678" w:type="dxa"/>
            <w:vMerge/>
          </w:tcPr>
          <w:p w14:paraId="3BBF3A0F" w14:textId="77777777" w:rsidR="007D4F3B" w:rsidRDefault="007D4F3B" w:rsidP="00E23DC4"/>
        </w:tc>
        <w:tc>
          <w:tcPr>
            <w:tcW w:w="6662" w:type="dxa"/>
          </w:tcPr>
          <w:p w14:paraId="32232B24" w14:textId="77777777" w:rsidR="007D4F3B" w:rsidRDefault="007D4F3B" w:rsidP="00E23DC4">
            <w:r w:rsidRPr="00443A1B">
              <w:t>Практические навыки</w:t>
            </w:r>
          </w:p>
        </w:tc>
      </w:tr>
      <w:tr w:rsidR="007D4F3B" w14:paraId="74AFA25D" w14:textId="77777777" w:rsidTr="007D4F3B">
        <w:tc>
          <w:tcPr>
            <w:tcW w:w="534" w:type="dxa"/>
            <w:vMerge w:val="restart"/>
            <w:textDirection w:val="btLr"/>
          </w:tcPr>
          <w:p w14:paraId="0C105833" w14:textId="77777777" w:rsidR="007D4F3B" w:rsidRPr="007D4F3B" w:rsidRDefault="007D4F3B" w:rsidP="007D4F3B">
            <w:pPr>
              <w:ind w:left="113" w:right="113"/>
              <w:jc w:val="center"/>
              <w:rPr>
                <w:b/>
              </w:rPr>
            </w:pPr>
            <w:r w:rsidRPr="007D4F3B">
              <w:rPr>
                <w:b/>
              </w:rPr>
              <w:t>ОКТЯБРЬ</w:t>
            </w:r>
          </w:p>
        </w:tc>
        <w:tc>
          <w:tcPr>
            <w:tcW w:w="567" w:type="dxa"/>
          </w:tcPr>
          <w:p w14:paraId="6A1443A3" w14:textId="77777777" w:rsidR="007D4F3B" w:rsidRDefault="007D4F3B" w:rsidP="00E23DC4">
            <w:r>
              <w:t>3</w:t>
            </w:r>
          </w:p>
        </w:tc>
        <w:tc>
          <w:tcPr>
            <w:tcW w:w="2409" w:type="dxa"/>
          </w:tcPr>
          <w:p w14:paraId="2673BD60" w14:textId="77777777" w:rsidR="007D4F3B" w:rsidRDefault="007D4F3B" w:rsidP="00E23DC4">
            <w:r>
              <w:t>Т</w:t>
            </w:r>
            <w:r w:rsidRPr="00443A1B">
              <w:t>урнир на лучшего игрока</w:t>
            </w:r>
          </w:p>
        </w:tc>
        <w:tc>
          <w:tcPr>
            <w:tcW w:w="4678" w:type="dxa"/>
          </w:tcPr>
          <w:p w14:paraId="4134DAB3" w14:textId="77777777" w:rsidR="007D4F3B" w:rsidRDefault="007D4F3B" w:rsidP="00E23DC4">
            <w:r w:rsidRPr="00443A1B">
              <w:t xml:space="preserve">Закрепить </w:t>
            </w:r>
            <w:proofErr w:type="gramStart"/>
            <w:r w:rsidRPr="00443A1B">
              <w:t>знания  почему</w:t>
            </w:r>
            <w:proofErr w:type="gramEnd"/>
            <w:r w:rsidRPr="00443A1B">
              <w:t xml:space="preserve"> слонов надо быстрее выводить в центр</w:t>
            </w:r>
            <w:r>
              <w:t>.</w:t>
            </w:r>
          </w:p>
          <w:p w14:paraId="23B6E22A" w14:textId="77777777" w:rsidR="007D4F3B" w:rsidRDefault="007D4F3B" w:rsidP="00E23DC4">
            <w:r w:rsidRPr="00443A1B">
              <w:t>Развивать сообразительность, находчивость</w:t>
            </w:r>
          </w:p>
        </w:tc>
        <w:tc>
          <w:tcPr>
            <w:tcW w:w="6662" w:type="dxa"/>
          </w:tcPr>
          <w:p w14:paraId="3A0F36A1" w14:textId="77777777" w:rsidR="007D4F3B" w:rsidRDefault="007D4F3B" w:rsidP="00E23DC4">
            <w:r w:rsidRPr="00443A1B">
              <w:t>Практические навыки</w:t>
            </w:r>
          </w:p>
        </w:tc>
      </w:tr>
      <w:tr w:rsidR="007D4F3B" w14:paraId="3D3DBD25" w14:textId="77777777" w:rsidTr="007D4F3B">
        <w:tc>
          <w:tcPr>
            <w:tcW w:w="534" w:type="dxa"/>
            <w:vMerge/>
            <w:textDirection w:val="btLr"/>
          </w:tcPr>
          <w:p w14:paraId="10F4CEDC" w14:textId="77777777" w:rsidR="007D4F3B" w:rsidRDefault="007D4F3B" w:rsidP="00443A1B">
            <w:pPr>
              <w:ind w:left="113" w:right="113"/>
            </w:pPr>
          </w:p>
        </w:tc>
        <w:tc>
          <w:tcPr>
            <w:tcW w:w="567" w:type="dxa"/>
          </w:tcPr>
          <w:p w14:paraId="1AB0982E" w14:textId="77777777" w:rsidR="007D4F3B" w:rsidRDefault="007D4F3B" w:rsidP="00E23DC4">
            <w:r>
              <w:t>4</w:t>
            </w:r>
          </w:p>
        </w:tc>
        <w:tc>
          <w:tcPr>
            <w:tcW w:w="2409" w:type="dxa"/>
          </w:tcPr>
          <w:p w14:paraId="03CAD06A" w14:textId="77777777" w:rsidR="007D4F3B" w:rsidRDefault="007D4F3B" w:rsidP="00E23DC4">
            <w:r w:rsidRPr="00ED59B2">
              <w:t>Тренировочная шахматная партия</w:t>
            </w:r>
          </w:p>
        </w:tc>
        <w:tc>
          <w:tcPr>
            <w:tcW w:w="4678" w:type="dxa"/>
          </w:tcPr>
          <w:p w14:paraId="16AA32B9" w14:textId="77777777" w:rsidR="007D4F3B" w:rsidRDefault="007D4F3B" w:rsidP="00E23DC4">
            <w:r w:rsidRPr="00ED59B2">
              <w:t>Игра всеми фигурами. Овладение элементарными основами шахматной игры. Воспитание морально – волевых качеств ребят</w:t>
            </w:r>
          </w:p>
        </w:tc>
        <w:tc>
          <w:tcPr>
            <w:tcW w:w="6662" w:type="dxa"/>
          </w:tcPr>
          <w:p w14:paraId="1A68B03C" w14:textId="77777777" w:rsidR="007D4F3B" w:rsidRDefault="007D4F3B" w:rsidP="00E23DC4">
            <w:r w:rsidRPr="00443A1B">
              <w:t>Практические навыки</w:t>
            </w:r>
          </w:p>
        </w:tc>
      </w:tr>
      <w:tr w:rsidR="007D4F3B" w14:paraId="2565E18B" w14:textId="77777777" w:rsidTr="007D4F3B">
        <w:tc>
          <w:tcPr>
            <w:tcW w:w="534" w:type="dxa"/>
            <w:vMerge w:val="restart"/>
            <w:textDirection w:val="btLr"/>
          </w:tcPr>
          <w:p w14:paraId="048E1BFF" w14:textId="77777777" w:rsidR="007D4F3B" w:rsidRPr="007D4F3B" w:rsidRDefault="007D4F3B" w:rsidP="007D4F3B">
            <w:pPr>
              <w:ind w:left="113" w:right="113"/>
              <w:jc w:val="center"/>
              <w:rPr>
                <w:b/>
              </w:rPr>
            </w:pPr>
            <w:r w:rsidRPr="007D4F3B">
              <w:rPr>
                <w:b/>
              </w:rPr>
              <w:lastRenderedPageBreak/>
              <w:t>НОЯБРЬ</w:t>
            </w:r>
          </w:p>
        </w:tc>
        <w:tc>
          <w:tcPr>
            <w:tcW w:w="567" w:type="dxa"/>
          </w:tcPr>
          <w:p w14:paraId="5AD4BA29" w14:textId="77777777" w:rsidR="007D4F3B" w:rsidRDefault="007D4F3B" w:rsidP="00E23DC4">
            <w:r>
              <w:t>5</w:t>
            </w:r>
          </w:p>
        </w:tc>
        <w:tc>
          <w:tcPr>
            <w:tcW w:w="2409" w:type="dxa"/>
          </w:tcPr>
          <w:p w14:paraId="2DF69D66" w14:textId="77777777" w:rsidR="007D4F3B" w:rsidRDefault="007D4F3B" w:rsidP="00E23DC4">
            <w:r w:rsidRPr="00ED59B2">
              <w:t>До свидания шахматная страна</w:t>
            </w:r>
          </w:p>
        </w:tc>
        <w:tc>
          <w:tcPr>
            <w:tcW w:w="4678" w:type="dxa"/>
          </w:tcPr>
          <w:p w14:paraId="6901181C" w14:textId="77777777" w:rsidR="007D4F3B" w:rsidRDefault="007D4F3B" w:rsidP="00E23DC4">
            <w:r w:rsidRPr="00ED59B2">
              <w:t>Закрепление полученных знаний</w:t>
            </w:r>
          </w:p>
        </w:tc>
        <w:tc>
          <w:tcPr>
            <w:tcW w:w="6662" w:type="dxa"/>
          </w:tcPr>
          <w:p w14:paraId="6A06E401" w14:textId="77777777" w:rsidR="007D4F3B" w:rsidRDefault="007D4F3B" w:rsidP="00E23DC4">
            <w:r w:rsidRPr="00ED59B2">
              <w:t xml:space="preserve">Чтение рассказа «До свидания шахматная страна» (ПРИЛОЖЕНИЕ 2 И. </w:t>
            </w:r>
            <w:proofErr w:type="spellStart"/>
            <w:r w:rsidRPr="00ED59B2">
              <w:t>Сухин</w:t>
            </w:r>
            <w:proofErr w:type="spellEnd"/>
            <w:r w:rsidRPr="00ED59B2">
              <w:t xml:space="preserve"> «Удивительные приключения в Шахматной стране» стр. 150).  В течение двух недель с детьми ведется работа, как групповая, так и индивидуальная. Выполнение заданий «Загадки из тетрадки» (ПРИЛОЖЕНИЕ 2 И. </w:t>
            </w:r>
            <w:proofErr w:type="spellStart"/>
            <w:r w:rsidRPr="00ED59B2">
              <w:t>Сухин</w:t>
            </w:r>
            <w:proofErr w:type="spellEnd"/>
            <w:r w:rsidRPr="00ED59B2">
              <w:t xml:space="preserve"> «Удивительные приключения в Шахматной стране» стр. 166), продолжать играть в дидактические игры и выполнять практические задания</w:t>
            </w:r>
          </w:p>
        </w:tc>
      </w:tr>
      <w:tr w:rsidR="007D4F3B" w14:paraId="52A09CD1" w14:textId="77777777" w:rsidTr="007D4F3B">
        <w:tc>
          <w:tcPr>
            <w:tcW w:w="534" w:type="dxa"/>
            <w:vMerge/>
            <w:textDirection w:val="btLr"/>
          </w:tcPr>
          <w:p w14:paraId="508A498B" w14:textId="77777777" w:rsidR="007D4F3B" w:rsidRPr="007D4F3B" w:rsidRDefault="007D4F3B" w:rsidP="007D4F3B">
            <w:pPr>
              <w:ind w:left="113" w:right="113"/>
              <w:jc w:val="center"/>
              <w:rPr>
                <w:b/>
              </w:rPr>
            </w:pPr>
          </w:p>
        </w:tc>
        <w:tc>
          <w:tcPr>
            <w:tcW w:w="567" w:type="dxa"/>
          </w:tcPr>
          <w:p w14:paraId="64342E3D" w14:textId="77777777" w:rsidR="007D4F3B" w:rsidRDefault="007D4F3B" w:rsidP="00E23DC4">
            <w:r>
              <w:t>6</w:t>
            </w:r>
          </w:p>
        </w:tc>
        <w:tc>
          <w:tcPr>
            <w:tcW w:w="2409" w:type="dxa"/>
          </w:tcPr>
          <w:p w14:paraId="40DEC4B5" w14:textId="77777777" w:rsidR="007D4F3B" w:rsidRDefault="007D4F3B" w:rsidP="00E23DC4">
            <w:r w:rsidRPr="00ED59B2">
              <w:t>Практические навыки: лучший ход белых</w:t>
            </w:r>
          </w:p>
        </w:tc>
        <w:tc>
          <w:tcPr>
            <w:tcW w:w="4678" w:type="dxa"/>
          </w:tcPr>
          <w:p w14:paraId="3D2D38D5" w14:textId="77777777" w:rsidR="007D4F3B" w:rsidRDefault="007D4F3B" w:rsidP="00E23DC4">
            <w:r w:rsidRPr="00ED59B2">
              <w:t>Закреплять элементарные основы шахматной игры. Коллективный разбор определённых ситуаций на шахматной доске</w:t>
            </w:r>
          </w:p>
        </w:tc>
        <w:tc>
          <w:tcPr>
            <w:tcW w:w="6662" w:type="dxa"/>
          </w:tcPr>
          <w:p w14:paraId="0AEA1E7F" w14:textId="77777777" w:rsidR="007D4F3B" w:rsidRDefault="007D4F3B" w:rsidP="00E23DC4">
            <w:r w:rsidRPr="00443A1B">
              <w:t>Практические навыки</w:t>
            </w:r>
          </w:p>
        </w:tc>
      </w:tr>
      <w:tr w:rsidR="007D4F3B" w14:paraId="117FA6E6" w14:textId="77777777" w:rsidTr="007D4F3B">
        <w:tc>
          <w:tcPr>
            <w:tcW w:w="534" w:type="dxa"/>
            <w:vMerge w:val="restart"/>
            <w:textDirection w:val="btLr"/>
          </w:tcPr>
          <w:p w14:paraId="76ACDDFB" w14:textId="77777777" w:rsidR="007D4F3B" w:rsidRPr="007D4F3B" w:rsidRDefault="007D4F3B" w:rsidP="007D4F3B">
            <w:pPr>
              <w:ind w:left="113" w:right="113"/>
              <w:jc w:val="center"/>
              <w:rPr>
                <w:b/>
              </w:rPr>
            </w:pPr>
            <w:r w:rsidRPr="007D4F3B">
              <w:rPr>
                <w:b/>
              </w:rPr>
              <w:t>ДЕКАБРЬ</w:t>
            </w:r>
          </w:p>
        </w:tc>
        <w:tc>
          <w:tcPr>
            <w:tcW w:w="567" w:type="dxa"/>
          </w:tcPr>
          <w:p w14:paraId="60CCE124" w14:textId="77777777" w:rsidR="007D4F3B" w:rsidRDefault="007D4F3B" w:rsidP="00E23DC4">
            <w:r>
              <w:t>7</w:t>
            </w:r>
          </w:p>
        </w:tc>
        <w:tc>
          <w:tcPr>
            <w:tcW w:w="2409" w:type="dxa"/>
          </w:tcPr>
          <w:p w14:paraId="2EE5FEC4" w14:textId="77777777" w:rsidR="007D4F3B" w:rsidRDefault="007D4F3B" w:rsidP="00E23DC4">
            <w:r w:rsidRPr="00ED59B2">
              <w:t>Практические навыки: лучший ход чёрных</w:t>
            </w:r>
          </w:p>
        </w:tc>
        <w:tc>
          <w:tcPr>
            <w:tcW w:w="4678" w:type="dxa"/>
          </w:tcPr>
          <w:p w14:paraId="486B7321" w14:textId="77777777" w:rsidR="007D4F3B" w:rsidRDefault="007D4F3B" w:rsidP="00E23DC4">
            <w:r w:rsidRPr="00ED59B2">
              <w:t>Закреплять элементарные основы шахматной игры. Коллективный разбор определённых ситуаций на шахматной доске</w:t>
            </w:r>
          </w:p>
        </w:tc>
        <w:tc>
          <w:tcPr>
            <w:tcW w:w="6662" w:type="dxa"/>
          </w:tcPr>
          <w:p w14:paraId="5D2C8F3B" w14:textId="77777777" w:rsidR="007D4F3B" w:rsidRDefault="007D4F3B" w:rsidP="00E23DC4">
            <w:r w:rsidRPr="00443A1B">
              <w:t>Практические навыки</w:t>
            </w:r>
          </w:p>
        </w:tc>
      </w:tr>
      <w:tr w:rsidR="007D4F3B" w14:paraId="0AF7387E" w14:textId="77777777" w:rsidTr="007D4F3B">
        <w:tc>
          <w:tcPr>
            <w:tcW w:w="534" w:type="dxa"/>
            <w:vMerge/>
            <w:textDirection w:val="btLr"/>
          </w:tcPr>
          <w:p w14:paraId="69327E93" w14:textId="77777777" w:rsidR="007D4F3B" w:rsidRPr="007D4F3B" w:rsidRDefault="007D4F3B" w:rsidP="007D4F3B">
            <w:pPr>
              <w:ind w:left="113" w:right="113"/>
              <w:jc w:val="center"/>
              <w:rPr>
                <w:b/>
              </w:rPr>
            </w:pPr>
          </w:p>
        </w:tc>
        <w:tc>
          <w:tcPr>
            <w:tcW w:w="567" w:type="dxa"/>
          </w:tcPr>
          <w:p w14:paraId="512EB002" w14:textId="77777777" w:rsidR="007D4F3B" w:rsidRDefault="007D4F3B" w:rsidP="00E23DC4">
            <w:r>
              <w:t>8</w:t>
            </w:r>
          </w:p>
        </w:tc>
        <w:tc>
          <w:tcPr>
            <w:tcW w:w="2409" w:type="dxa"/>
          </w:tcPr>
          <w:p w14:paraId="07231811" w14:textId="77777777" w:rsidR="007D4F3B" w:rsidRDefault="007D4F3B" w:rsidP="00E23DC4">
            <w:r w:rsidRPr="00BC3465">
              <w:t>Шахматная партия</w:t>
            </w:r>
          </w:p>
        </w:tc>
        <w:tc>
          <w:tcPr>
            <w:tcW w:w="4678" w:type="dxa"/>
          </w:tcPr>
          <w:p w14:paraId="685F07C2" w14:textId="77777777" w:rsidR="007D4F3B" w:rsidRDefault="007D4F3B" w:rsidP="00E23DC4">
            <w:r w:rsidRPr="00BC3465">
              <w:t>Дать общие представления и рекомендации о принципах разыгрывания дебюта. Игра всеми из начального положения</w:t>
            </w:r>
          </w:p>
        </w:tc>
        <w:tc>
          <w:tcPr>
            <w:tcW w:w="6662" w:type="dxa"/>
          </w:tcPr>
          <w:p w14:paraId="20B99789" w14:textId="77777777" w:rsidR="007D4F3B" w:rsidRDefault="007D4F3B" w:rsidP="00E23DC4">
            <w:r w:rsidRPr="00BC3465">
              <w:t>Игра всеми фигурами из начального положения (без пояснений о том, как лучше начинать шахматную партию). Дидактическая игра "Два хода"</w:t>
            </w:r>
          </w:p>
        </w:tc>
      </w:tr>
      <w:tr w:rsidR="007D4F3B" w14:paraId="7ACD6AFB" w14:textId="77777777" w:rsidTr="007D4F3B">
        <w:tc>
          <w:tcPr>
            <w:tcW w:w="534" w:type="dxa"/>
            <w:vMerge w:val="restart"/>
            <w:textDirection w:val="btLr"/>
          </w:tcPr>
          <w:p w14:paraId="493EE575" w14:textId="77777777" w:rsidR="007D4F3B" w:rsidRPr="007D4F3B" w:rsidRDefault="007D4F3B" w:rsidP="007D4F3B">
            <w:pPr>
              <w:ind w:left="113" w:right="113"/>
              <w:jc w:val="center"/>
              <w:rPr>
                <w:b/>
              </w:rPr>
            </w:pPr>
            <w:r w:rsidRPr="007D4F3B">
              <w:rPr>
                <w:b/>
              </w:rPr>
              <w:t>ЯНВАРЬ</w:t>
            </w:r>
          </w:p>
        </w:tc>
        <w:tc>
          <w:tcPr>
            <w:tcW w:w="567" w:type="dxa"/>
          </w:tcPr>
          <w:p w14:paraId="0CF58F60" w14:textId="77777777" w:rsidR="007D4F3B" w:rsidRDefault="007D4F3B" w:rsidP="00E23DC4">
            <w:r>
              <w:t>9</w:t>
            </w:r>
          </w:p>
        </w:tc>
        <w:tc>
          <w:tcPr>
            <w:tcW w:w="2409" w:type="dxa"/>
          </w:tcPr>
          <w:p w14:paraId="438A0F7F" w14:textId="77777777" w:rsidR="007D4F3B" w:rsidRDefault="007D4F3B" w:rsidP="00E23DC4">
            <w:r w:rsidRPr="00BC3465">
              <w:t>Шахматная партия</w:t>
            </w:r>
          </w:p>
        </w:tc>
        <w:tc>
          <w:tcPr>
            <w:tcW w:w="4678" w:type="dxa"/>
          </w:tcPr>
          <w:p w14:paraId="228148C4" w14:textId="77777777" w:rsidR="007D4F3B" w:rsidRDefault="007D4F3B" w:rsidP="00E23DC4">
            <w:r w:rsidRPr="00BC3465">
              <w:t>Дать общие представления и рекомендации о принципах разыгрывания дебюта. Игра всеми из начального положения</w:t>
            </w:r>
          </w:p>
        </w:tc>
        <w:tc>
          <w:tcPr>
            <w:tcW w:w="6662" w:type="dxa"/>
          </w:tcPr>
          <w:p w14:paraId="54D14192" w14:textId="77777777" w:rsidR="007D4F3B" w:rsidRDefault="007D4F3B" w:rsidP="00E23DC4">
            <w:r w:rsidRPr="00BC3465">
              <w:t>Игра всеми фигурами из начального положения (без пояснений о том, как лучше начинать шахматную партию). Дидактическая игра "Два хода"</w:t>
            </w:r>
          </w:p>
        </w:tc>
      </w:tr>
      <w:tr w:rsidR="007D4F3B" w14:paraId="157B8BD9" w14:textId="77777777" w:rsidTr="007D4F3B">
        <w:tc>
          <w:tcPr>
            <w:tcW w:w="534" w:type="dxa"/>
            <w:vMerge/>
            <w:textDirection w:val="btLr"/>
          </w:tcPr>
          <w:p w14:paraId="358E236F" w14:textId="77777777" w:rsidR="007D4F3B" w:rsidRDefault="007D4F3B" w:rsidP="00443A1B">
            <w:pPr>
              <w:ind w:left="113" w:right="113"/>
            </w:pPr>
          </w:p>
        </w:tc>
        <w:tc>
          <w:tcPr>
            <w:tcW w:w="567" w:type="dxa"/>
          </w:tcPr>
          <w:p w14:paraId="28F223BB" w14:textId="77777777" w:rsidR="007D4F3B" w:rsidRDefault="007D4F3B" w:rsidP="00E23DC4">
            <w:r>
              <w:t>10</w:t>
            </w:r>
          </w:p>
        </w:tc>
        <w:tc>
          <w:tcPr>
            <w:tcW w:w="2409" w:type="dxa"/>
          </w:tcPr>
          <w:p w14:paraId="6C517E92" w14:textId="77777777" w:rsidR="007D4F3B" w:rsidRDefault="007D4F3B" w:rsidP="00E23DC4">
            <w:r w:rsidRPr="00BC3465">
              <w:t>Шахматная партия</w:t>
            </w:r>
          </w:p>
        </w:tc>
        <w:tc>
          <w:tcPr>
            <w:tcW w:w="4678" w:type="dxa"/>
          </w:tcPr>
          <w:p w14:paraId="0D718561" w14:textId="77777777" w:rsidR="007D4F3B" w:rsidRDefault="007D4F3B" w:rsidP="00E23DC4">
            <w:r w:rsidRPr="00BC3465">
              <w:t>Дать общие представления и рекомендации о принципах разыгрывания дебюта. Игра всеми из начального положения</w:t>
            </w:r>
          </w:p>
        </w:tc>
        <w:tc>
          <w:tcPr>
            <w:tcW w:w="6662" w:type="dxa"/>
          </w:tcPr>
          <w:p w14:paraId="571681B9" w14:textId="77777777" w:rsidR="007D4F3B" w:rsidRDefault="007D4F3B" w:rsidP="00E23DC4">
            <w:r w:rsidRPr="00BC3465">
              <w:t>Игра всеми фигурами из начального положения (без пояснений о том, как лучше начинать шахматную партию). Дидактическая игра "Два хода"</w:t>
            </w:r>
          </w:p>
        </w:tc>
      </w:tr>
      <w:tr w:rsidR="007D4F3B" w14:paraId="237F9C9D" w14:textId="77777777" w:rsidTr="007D4F3B">
        <w:tc>
          <w:tcPr>
            <w:tcW w:w="534" w:type="dxa"/>
            <w:vMerge w:val="restart"/>
            <w:textDirection w:val="btLr"/>
          </w:tcPr>
          <w:p w14:paraId="3FB0BE0D" w14:textId="77777777" w:rsidR="007D4F3B" w:rsidRPr="007D4F3B" w:rsidRDefault="007D4F3B" w:rsidP="007D4F3B">
            <w:pPr>
              <w:ind w:left="113" w:right="113"/>
              <w:jc w:val="center"/>
              <w:rPr>
                <w:b/>
              </w:rPr>
            </w:pPr>
            <w:r w:rsidRPr="007D4F3B">
              <w:rPr>
                <w:b/>
              </w:rPr>
              <w:t>ФЕВРАЛЬ</w:t>
            </w:r>
          </w:p>
        </w:tc>
        <w:tc>
          <w:tcPr>
            <w:tcW w:w="567" w:type="dxa"/>
          </w:tcPr>
          <w:p w14:paraId="7A77D7BA" w14:textId="77777777" w:rsidR="007D4F3B" w:rsidRDefault="007D4F3B" w:rsidP="00E23DC4">
            <w:r>
              <w:t>11</w:t>
            </w:r>
          </w:p>
        </w:tc>
        <w:tc>
          <w:tcPr>
            <w:tcW w:w="2409" w:type="dxa"/>
          </w:tcPr>
          <w:p w14:paraId="629C070F" w14:textId="77777777" w:rsidR="007D4F3B" w:rsidRDefault="007D4F3B" w:rsidP="00E23DC4">
            <w:r w:rsidRPr="00BC3465">
              <w:t>Шахматный праздник</w:t>
            </w:r>
          </w:p>
        </w:tc>
        <w:tc>
          <w:tcPr>
            <w:tcW w:w="4678" w:type="dxa"/>
          </w:tcPr>
          <w:p w14:paraId="16C7BA78" w14:textId="77777777" w:rsidR="007D4F3B" w:rsidRDefault="007D4F3B" w:rsidP="00E23DC4">
            <w:r w:rsidRPr="00BC3465">
              <w:t>Закрепить и расширить знания детей о правилах игры в шахматы. Развивать логическое мышление. Внимание, умение отгадывать загадки про шахматные фигуры. Знакомство детей с историей возникновения шахмат, интересными фактами из жизни шахматистов</w:t>
            </w:r>
          </w:p>
        </w:tc>
        <w:tc>
          <w:tcPr>
            <w:tcW w:w="6662" w:type="dxa"/>
          </w:tcPr>
          <w:p w14:paraId="07495647" w14:textId="77777777" w:rsidR="007D4F3B" w:rsidRDefault="007D4F3B" w:rsidP="00E23DC4">
            <w:r w:rsidRPr="00BC3465">
              <w:t>Практические навыки</w:t>
            </w:r>
          </w:p>
        </w:tc>
      </w:tr>
      <w:tr w:rsidR="007D4F3B" w14:paraId="76A78B52" w14:textId="77777777" w:rsidTr="007D4F3B">
        <w:tc>
          <w:tcPr>
            <w:tcW w:w="534" w:type="dxa"/>
            <w:vMerge/>
            <w:textDirection w:val="btLr"/>
          </w:tcPr>
          <w:p w14:paraId="71A7FD10" w14:textId="77777777" w:rsidR="007D4F3B" w:rsidRPr="007D4F3B" w:rsidRDefault="007D4F3B" w:rsidP="007D4F3B">
            <w:pPr>
              <w:ind w:left="113" w:right="113"/>
              <w:jc w:val="center"/>
              <w:rPr>
                <w:b/>
              </w:rPr>
            </w:pPr>
          </w:p>
        </w:tc>
        <w:tc>
          <w:tcPr>
            <w:tcW w:w="567" w:type="dxa"/>
          </w:tcPr>
          <w:p w14:paraId="54A43A55" w14:textId="77777777" w:rsidR="007D4F3B" w:rsidRDefault="007D4F3B" w:rsidP="00E23DC4">
            <w:r>
              <w:t>12</w:t>
            </w:r>
          </w:p>
        </w:tc>
        <w:tc>
          <w:tcPr>
            <w:tcW w:w="2409" w:type="dxa"/>
          </w:tcPr>
          <w:p w14:paraId="3B5EC1E5" w14:textId="77777777" w:rsidR="007D4F3B" w:rsidRDefault="007D4F3B" w:rsidP="00E23DC4">
            <w:r w:rsidRPr="00BC3465">
              <w:t>Шахматная партия</w:t>
            </w:r>
          </w:p>
        </w:tc>
        <w:tc>
          <w:tcPr>
            <w:tcW w:w="4678" w:type="dxa"/>
          </w:tcPr>
          <w:p w14:paraId="3D414110" w14:textId="77777777" w:rsidR="007D4F3B" w:rsidRDefault="007D4F3B" w:rsidP="00E23DC4">
            <w:r w:rsidRPr="00BC3465">
              <w:t>Закреплять представления и рекомендации о принципах разыгрывания дебюта. Игра всеми фигурами из начального положения</w:t>
            </w:r>
          </w:p>
        </w:tc>
        <w:tc>
          <w:tcPr>
            <w:tcW w:w="6662" w:type="dxa"/>
          </w:tcPr>
          <w:p w14:paraId="0B69D89C" w14:textId="77777777" w:rsidR="007D4F3B" w:rsidRDefault="007D4F3B" w:rsidP="00E23DC4">
            <w:r w:rsidRPr="00BC3465">
              <w:t>Демонстрация коротких партий. Игра всеми фигурами из начального положения</w:t>
            </w:r>
          </w:p>
        </w:tc>
      </w:tr>
      <w:tr w:rsidR="007D4F3B" w14:paraId="38892DA1" w14:textId="77777777" w:rsidTr="007D4F3B">
        <w:tc>
          <w:tcPr>
            <w:tcW w:w="534" w:type="dxa"/>
            <w:vMerge w:val="restart"/>
            <w:textDirection w:val="btLr"/>
          </w:tcPr>
          <w:p w14:paraId="1498C0E7" w14:textId="77777777" w:rsidR="007D4F3B" w:rsidRPr="007D4F3B" w:rsidRDefault="007D4F3B" w:rsidP="007D4F3B">
            <w:pPr>
              <w:ind w:left="113" w:right="113"/>
              <w:jc w:val="center"/>
              <w:rPr>
                <w:b/>
              </w:rPr>
            </w:pPr>
            <w:r w:rsidRPr="007D4F3B">
              <w:rPr>
                <w:b/>
              </w:rPr>
              <w:t>МАРТ</w:t>
            </w:r>
          </w:p>
        </w:tc>
        <w:tc>
          <w:tcPr>
            <w:tcW w:w="567" w:type="dxa"/>
          </w:tcPr>
          <w:p w14:paraId="432D17FD" w14:textId="77777777" w:rsidR="007D4F3B" w:rsidRDefault="007D4F3B" w:rsidP="00E23DC4">
            <w:r>
              <w:t>13</w:t>
            </w:r>
          </w:p>
        </w:tc>
        <w:tc>
          <w:tcPr>
            <w:tcW w:w="2409" w:type="dxa"/>
          </w:tcPr>
          <w:p w14:paraId="33FE15FC" w14:textId="77777777" w:rsidR="007D4F3B" w:rsidRDefault="007D4F3B" w:rsidP="00E23DC4">
            <w:r w:rsidRPr="00BC3465">
              <w:t>Шахматная партия</w:t>
            </w:r>
          </w:p>
        </w:tc>
        <w:tc>
          <w:tcPr>
            <w:tcW w:w="4678" w:type="dxa"/>
          </w:tcPr>
          <w:p w14:paraId="359E2C8E" w14:textId="77777777" w:rsidR="007D4F3B" w:rsidRDefault="007D4F3B" w:rsidP="00E23DC4">
            <w:r w:rsidRPr="00BC3465">
              <w:t>Закреплять представлений и рекомендации о принципах разыгрывания дебюта. Игра всеми фигурами из начального положения</w:t>
            </w:r>
          </w:p>
        </w:tc>
        <w:tc>
          <w:tcPr>
            <w:tcW w:w="6662" w:type="dxa"/>
          </w:tcPr>
          <w:p w14:paraId="10200C6B" w14:textId="77777777" w:rsidR="007D4F3B" w:rsidRDefault="007D4F3B" w:rsidP="00E23DC4">
            <w:r w:rsidRPr="00BC3465">
              <w:t>Демонстрация коротких партий. Игра всеми фигурами из начального положения</w:t>
            </w:r>
          </w:p>
        </w:tc>
      </w:tr>
      <w:tr w:rsidR="007D4F3B" w14:paraId="517DB2D3" w14:textId="77777777" w:rsidTr="007D4F3B">
        <w:tc>
          <w:tcPr>
            <w:tcW w:w="534" w:type="dxa"/>
            <w:vMerge/>
            <w:textDirection w:val="btLr"/>
          </w:tcPr>
          <w:p w14:paraId="01A83B48" w14:textId="77777777" w:rsidR="007D4F3B" w:rsidRDefault="007D4F3B" w:rsidP="00443A1B">
            <w:pPr>
              <w:ind w:left="113" w:right="113"/>
            </w:pPr>
          </w:p>
        </w:tc>
        <w:tc>
          <w:tcPr>
            <w:tcW w:w="567" w:type="dxa"/>
          </w:tcPr>
          <w:p w14:paraId="2DF6D8B4" w14:textId="77777777" w:rsidR="007D4F3B" w:rsidRDefault="007D4F3B" w:rsidP="00E23DC4">
            <w:r>
              <w:t>14</w:t>
            </w:r>
          </w:p>
        </w:tc>
        <w:tc>
          <w:tcPr>
            <w:tcW w:w="2409" w:type="dxa"/>
          </w:tcPr>
          <w:p w14:paraId="71E436EC" w14:textId="77777777" w:rsidR="007D4F3B" w:rsidRDefault="007D4F3B" w:rsidP="00E23DC4">
            <w:r w:rsidRPr="00BC3465">
              <w:t>Первые ходы</w:t>
            </w:r>
          </w:p>
        </w:tc>
        <w:tc>
          <w:tcPr>
            <w:tcW w:w="4678" w:type="dxa"/>
          </w:tcPr>
          <w:p w14:paraId="5B1BF6A7" w14:textId="77777777" w:rsidR="007D4F3B" w:rsidRDefault="007D4F3B" w:rsidP="00E23DC4">
            <w:r w:rsidRPr="00BC3465">
              <w:t>Упражнять в планировании и продумывании первых ходов, отмечая. Что очень многое зависит от первых шагов на игровом поле</w:t>
            </w:r>
          </w:p>
        </w:tc>
        <w:tc>
          <w:tcPr>
            <w:tcW w:w="6662" w:type="dxa"/>
          </w:tcPr>
          <w:p w14:paraId="5AD25117" w14:textId="77777777" w:rsidR="007D4F3B" w:rsidRDefault="007D4F3B" w:rsidP="00E23DC4">
            <w:r w:rsidRPr="00BC3465">
              <w:t>Игры в парах</w:t>
            </w:r>
          </w:p>
        </w:tc>
      </w:tr>
      <w:tr w:rsidR="007D4F3B" w14:paraId="78A8F112" w14:textId="77777777" w:rsidTr="007D4F3B">
        <w:tc>
          <w:tcPr>
            <w:tcW w:w="534" w:type="dxa"/>
            <w:vMerge w:val="restart"/>
            <w:textDirection w:val="btLr"/>
          </w:tcPr>
          <w:p w14:paraId="5E422FD4" w14:textId="77777777" w:rsidR="007D4F3B" w:rsidRPr="007D4F3B" w:rsidRDefault="007D4F3B" w:rsidP="007D4F3B">
            <w:pPr>
              <w:ind w:left="113" w:right="113"/>
              <w:jc w:val="center"/>
              <w:rPr>
                <w:b/>
              </w:rPr>
            </w:pPr>
            <w:r w:rsidRPr="007D4F3B">
              <w:rPr>
                <w:b/>
              </w:rPr>
              <w:t>АПРЕЛЬ</w:t>
            </w:r>
          </w:p>
        </w:tc>
        <w:tc>
          <w:tcPr>
            <w:tcW w:w="567" w:type="dxa"/>
          </w:tcPr>
          <w:p w14:paraId="2C31B66D" w14:textId="77777777" w:rsidR="007D4F3B" w:rsidRDefault="007D4F3B" w:rsidP="00E23DC4">
            <w:r>
              <w:t>15</w:t>
            </w:r>
          </w:p>
        </w:tc>
        <w:tc>
          <w:tcPr>
            <w:tcW w:w="2409" w:type="dxa"/>
          </w:tcPr>
          <w:p w14:paraId="0A304858" w14:textId="77777777" w:rsidR="007D4F3B" w:rsidRDefault="007D4F3B" w:rsidP="00E23DC4">
            <w:r w:rsidRPr="00BC3465">
              <w:t>Первые ходы</w:t>
            </w:r>
          </w:p>
        </w:tc>
        <w:tc>
          <w:tcPr>
            <w:tcW w:w="4678" w:type="dxa"/>
          </w:tcPr>
          <w:p w14:paraId="79541C26" w14:textId="77777777" w:rsidR="007D4F3B" w:rsidRDefault="007D4F3B" w:rsidP="00E23DC4">
            <w:r w:rsidRPr="00BC3465">
              <w:t>Упражнять в планировании и продумывании первых ходов, отмечая. Что очень многое зависит от первых шагов на игровом поле</w:t>
            </w:r>
          </w:p>
        </w:tc>
        <w:tc>
          <w:tcPr>
            <w:tcW w:w="6662" w:type="dxa"/>
          </w:tcPr>
          <w:p w14:paraId="2AC8E93F" w14:textId="77777777" w:rsidR="007D4F3B" w:rsidRDefault="007D4F3B" w:rsidP="00E23DC4">
            <w:r w:rsidRPr="00BC3465">
              <w:t>Игры в парах</w:t>
            </w:r>
          </w:p>
        </w:tc>
      </w:tr>
      <w:tr w:rsidR="007D4F3B" w14:paraId="22311431" w14:textId="77777777" w:rsidTr="007D4F3B">
        <w:tc>
          <w:tcPr>
            <w:tcW w:w="534" w:type="dxa"/>
            <w:vMerge/>
            <w:textDirection w:val="btLr"/>
          </w:tcPr>
          <w:p w14:paraId="043541EB" w14:textId="77777777" w:rsidR="007D4F3B" w:rsidRPr="007D4F3B" w:rsidRDefault="007D4F3B" w:rsidP="007D4F3B">
            <w:pPr>
              <w:ind w:left="113" w:right="113"/>
              <w:jc w:val="center"/>
              <w:rPr>
                <w:b/>
              </w:rPr>
            </w:pPr>
          </w:p>
        </w:tc>
        <w:tc>
          <w:tcPr>
            <w:tcW w:w="567" w:type="dxa"/>
          </w:tcPr>
          <w:p w14:paraId="0A2E89F3" w14:textId="77777777" w:rsidR="007D4F3B" w:rsidRDefault="007D4F3B" w:rsidP="00E23DC4">
            <w:r>
              <w:t>16</w:t>
            </w:r>
          </w:p>
        </w:tc>
        <w:tc>
          <w:tcPr>
            <w:tcW w:w="2409" w:type="dxa"/>
          </w:tcPr>
          <w:p w14:paraId="366EDDE2" w14:textId="77777777" w:rsidR="007D4F3B" w:rsidRDefault="007D4F3B" w:rsidP="00E23DC4">
            <w:r w:rsidRPr="00ED59B2">
              <w:t>Мониторинг</w:t>
            </w:r>
          </w:p>
        </w:tc>
        <w:tc>
          <w:tcPr>
            <w:tcW w:w="4678" w:type="dxa"/>
          </w:tcPr>
          <w:p w14:paraId="56430031" w14:textId="77777777" w:rsidR="007D4F3B" w:rsidRDefault="007D4F3B" w:rsidP="00E23DC4"/>
        </w:tc>
        <w:tc>
          <w:tcPr>
            <w:tcW w:w="6662" w:type="dxa"/>
          </w:tcPr>
          <w:p w14:paraId="636B3084" w14:textId="77777777" w:rsidR="007D4F3B" w:rsidRDefault="007D4F3B" w:rsidP="00E23DC4"/>
        </w:tc>
      </w:tr>
      <w:tr w:rsidR="007D4F3B" w14:paraId="462499E2" w14:textId="77777777" w:rsidTr="007D4F3B">
        <w:tc>
          <w:tcPr>
            <w:tcW w:w="534" w:type="dxa"/>
            <w:vMerge w:val="restart"/>
            <w:textDirection w:val="btLr"/>
          </w:tcPr>
          <w:p w14:paraId="4FE06647" w14:textId="77777777" w:rsidR="007D4F3B" w:rsidRPr="007D4F3B" w:rsidRDefault="007D4F3B" w:rsidP="007D4F3B">
            <w:pPr>
              <w:ind w:left="113" w:right="113"/>
              <w:jc w:val="center"/>
              <w:rPr>
                <w:b/>
              </w:rPr>
            </w:pPr>
            <w:r w:rsidRPr="007D4F3B">
              <w:rPr>
                <w:b/>
              </w:rPr>
              <w:t>МАЙ</w:t>
            </w:r>
          </w:p>
        </w:tc>
        <w:tc>
          <w:tcPr>
            <w:tcW w:w="567" w:type="dxa"/>
          </w:tcPr>
          <w:p w14:paraId="6EC0A0C2" w14:textId="77777777" w:rsidR="007D4F3B" w:rsidRDefault="007D4F3B" w:rsidP="00E23DC4">
            <w:r>
              <w:t>17</w:t>
            </w:r>
          </w:p>
        </w:tc>
        <w:tc>
          <w:tcPr>
            <w:tcW w:w="2409" w:type="dxa"/>
          </w:tcPr>
          <w:p w14:paraId="6EE4330D" w14:textId="77777777" w:rsidR="007D4F3B" w:rsidRDefault="007D4F3B" w:rsidP="00E23DC4">
            <w:r w:rsidRPr="00ED59B2">
              <w:t>Мониторинг</w:t>
            </w:r>
          </w:p>
        </w:tc>
        <w:tc>
          <w:tcPr>
            <w:tcW w:w="4678" w:type="dxa"/>
          </w:tcPr>
          <w:p w14:paraId="43876E3C" w14:textId="77777777" w:rsidR="007D4F3B" w:rsidRDefault="007D4F3B" w:rsidP="00E23DC4"/>
        </w:tc>
        <w:tc>
          <w:tcPr>
            <w:tcW w:w="6662" w:type="dxa"/>
          </w:tcPr>
          <w:p w14:paraId="3D9CDF05" w14:textId="77777777" w:rsidR="007D4F3B" w:rsidRDefault="007D4F3B" w:rsidP="00E23DC4"/>
        </w:tc>
      </w:tr>
      <w:tr w:rsidR="007D4F3B" w14:paraId="3DF70EF0" w14:textId="77777777" w:rsidTr="007D4F3B">
        <w:trPr>
          <w:trHeight w:val="611"/>
        </w:trPr>
        <w:tc>
          <w:tcPr>
            <w:tcW w:w="534" w:type="dxa"/>
            <w:vMerge/>
            <w:textDirection w:val="btLr"/>
          </w:tcPr>
          <w:p w14:paraId="05304F7E" w14:textId="77777777" w:rsidR="007D4F3B" w:rsidRDefault="007D4F3B" w:rsidP="00443A1B">
            <w:pPr>
              <w:ind w:left="113" w:right="113"/>
            </w:pPr>
          </w:p>
        </w:tc>
        <w:tc>
          <w:tcPr>
            <w:tcW w:w="567" w:type="dxa"/>
          </w:tcPr>
          <w:p w14:paraId="296646D4" w14:textId="77777777" w:rsidR="007D4F3B" w:rsidRDefault="007D4F3B" w:rsidP="00E23DC4">
            <w:r>
              <w:t>18</w:t>
            </w:r>
          </w:p>
        </w:tc>
        <w:tc>
          <w:tcPr>
            <w:tcW w:w="2409" w:type="dxa"/>
          </w:tcPr>
          <w:p w14:paraId="53B7F361" w14:textId="77777777" w:rsidR="007D4F3B" w:rsidRDefault="007D4F3B" w:rsidP="00E23DC4">
            <w:r>
              <w:t>Шахматный турнир</w:t>
            </w:r>
          </w:p>
        </w:tc>
        <w:tc>
          <w:tcPr>
            <w:tcW w:w="4678" w:type="dxa"/>
          </w:tcPr>
          <w:p w14:paraId="5300AB33" w14:textId="77777777" w:rsidR="007D4F3B" w:rsidRDefault="007D4F3B" w:rsidP="00E23DC4">
            <w:r w:rsidRPr="00ED59B2">
              <w:t>Закреплять знания игры в шахматы</w:t>
            </w:r>
          </w:p>
        </w:tc>
        <w:tc>
          <w:tcPr>
            <w:tcW w:w="6662" w:type="dxa"/>
          </w:tcPr>
          <w:p w14:paraId="5BB4B0FF" w14:textId="77777777" w:rsidR="007D4F3B" w:rsidRDefault="007D4F3B" w:rsidP="00E23DC4">
            <w:r w:rsidRPr="00BC3465">
              <w:t>Соревнование</w:t>
            </w:r>
          </w:p>
        </w:tc>
      </w:tr>
    </w:tbl>
    <w:p w14:paraId="4A04E108" w14:textId="77777777" w:rsidR="00443A1B" w:rsidRDefault="00443A1B" w:rsidP="00E23DC4"/>
    <w:p w14:paraId="3839D390" w14:textId="77777777" w:rsidR="00BC3465" w:rsidRDefault="00BC3465" w:rsidP="00E23DC4"/>
    <w:p w14:paraId="1D76051F" w14:textId="77777777" w:rsidR="00EE547E" w:rsidRDefault="00EE547E" w:rsidP="00E23DC4">
      <w:pPr>
        <w:sectPr w:rsidR="00EE547E" w:rsidSect="00EE547E">
          <w:pgSz w:w="16838" w:h="11906" w:orient="landscape"/>
          <w:pgMar w:top="1134" w:right="1134" w:bottom="1134" w:left="1134" w:header="709" w:footer="709" w:gutter="0"/>
          <w:cols w:space="708"/>
          <w:docGrid w:linePitch="360"/>
        </w:sectPr>
      </w:pPr>
    </w:p>
    <w:p w14:paraId="53AF2684" w14:textId="77777777" w:rsidR="007D4F3B" w:rsidRDefault="007D4F3B" w:rsidP="007D4F3B">
      <w:pPr>
        <w:jc w:val="center"/>
        <w:rPr>
          <w:rFonts w:ascii="Times New Roman" w:hAnsi="Times New Roman" w:cs="Times New Roman"/>
          <w:b/>
          <w:sz w:val="24"/>
          <w:szCs w:val="24"/>
        </w:rPr>
      </w:pPr>
      <w:r w:rsidRPr="007D4F3B">
        <w:rPr>
          <w:rFonts w:ascii="Times New Roman" w:hAnsi="Times New Roman" w:cs="Times New Roman"/>
          <w:b/>
          <w:sz w:val="24"/>
          <w:szCs w:val="24"/>
        </w:rPr>
        <w:lastRenderedPageBreak/>
        <w:t xml:space="preserve">МЕТОДИКА ОБСЛЕДОВАНИЯ УРОВНЯ РАЗВИТИЯ </w:t>
      </w:r>
    </w:p>
    <w:p w14:paraId="01656EE6" w14:textId="77777777" w:rsidR="007D4F3B" w:rsidRPr="007D4F3B" w:rsidRDefault="007D4F3B" w:rsidP="007D4F3B">
      <w:pPr>
        <w:jc w:val="center"/>
        <w:rPr>
          <w:rFonts w:ascii="Times New Roman" w:hAnsi="Times New Roman" w:cs="Times New Roman"/>
          <w:b/>
          <w:sz w:val="24"/>
          <w:szCs w:val="24"/>
        </w:rPr>
      </w:pPr>
      <w:r w:rsidRPr="007D4F3B">
        <w:rPr>
          <w:rFonts w:ascii="Times New Roman" w:hAnsi="Times New Roman" w:cs="Times New Roman"/>
          <w:b/>
          <w:sz w:val="24"/>
          <w:szCs w:val="24"/>
        </w:rPr>
        <w:t>УМЕНИЙ И НАВЫКОВ ДЕТЕЙ</w:t>
      </w:r>
    </w:p>
    <w:p w14:paraId="2B5C11F9" w14:textId="77777777" w:rsidR="007D4F3B" w:rsidRPr="007D4F3B" w:rsidRDefault="007D4F3B" w:rsidP="007D4F3B">
      <w:pPr>
        <w:jc w:val="center"/>
        <w:rPr>
          <w:rFonts w:ascii="Times New Roman" w:hAnsi="Times New Roman" w:cs="Times New Roman"/>
          <w:b/>
          <w:sz w:val="24"/>
          <w:szCs w:val="24"/>
        </w:rPr>
      </w:pPr>
    </w:p>
    <w:p w14:paraId="062A3B94" w14:textId="77777777" w:rsidR="007D4F3B" w:rsidRPr="007D4F3B" w:rsidRDefault="00BC3465" w:rsidP="007D4F3B">
      <w:pPr>
        <w:ind w:firstLine="709"/>
        <w:jc w:val="both"/>
        <w:rPr>
          <w:rFonts w:ascii="Times New Roman" w:hAnsi="Times New Roman" w:cs="Times New Roman"/>
          <w:b/>
          <w:sz w:val="24"/>
          <w:szCs w:val="24"/>
        </w:rPr>
      </w:pPr>
      <w:r w:rsidRPr="007D4F3B">
        <w:rPr>
          <w:rFonts w:ascii="Times New Roman" w:hAnsi="Times New Roman" w:cs="Times New Roman"/>
          <w:b/>
          <w:sz w:val="24"/>
          <w:szCs w:val="24"/>
        </w:rPr>
        <w:t xml:space="preserve">Критерии уровней развития детей </w:t>
      </w:r>
    </w:p>
    <w:p w14:paraId="1D3C4BA3"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b/>
          <w:i/>
          <w:sz w:val="24"/>
          <w:szCs w:val="24"/>
        </w:rPr>
        <w:t>Высокий:</w:t>
      </w:r>
      <w:r w:rsidRPr="007D4F3B">
        <w:rPr>
          <w:rFonts w:ascii="Times New Roman" w:hAnsi="Times New Roman" w:cs="Times New Roman"/>
          <w:sz w:val="24"/>
          <w:szCs w:val="24"/>
        </w:rPr>
        <w:t xml:space="preserve"> </w:t>
      </w:r>
    </w:p>
    <w:p w14:paraId="2D2E6426"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ребенок имеет представление </w:t>
      </w:r>
      <w:proofErr w:type="gramStart"/>
      <w:r w:rsidRPr="007D4F3B">
        <w:rPr>
          <w:rFonts w:ascii="Times New Roman" w:hAnsi="Times New Roman" w:cs="Times New Roman"/>
          <w:sz w:val="24"/>
          <w:szCs w:val="24"/>
        </w:rPr>
        <w:t>о  «</w:t>
      </w:r>
      <w:proofErr w:type="gramEnd"/>
      <w:r w:rsidRPr="007D4F3B">
        <w:rPr>
          <w:rFonts w:ascii="Times New Roman" w:hAnsi="Times New Roman" w:cs="Times New Roman"/>
          <w:sz w:val="24"/>
          <w:szCs w:val="24"/>
        </w:rPr>
        <w:t xml:space="preserve">шахматном королевстве». </w:t>
      </w:r>
    </w:p>
    <w:p w14:paraId="67C4E347"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Умеет пользоваться линейкой и тетрадью в клеточку. </w:t>
      </w:r>
    </w:p>
    <w:p w14:paraId="074FF858"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Умеет   быстро и правильно находить поля, вертикали и диагонали, показывая и называя их вслух. </w:t>
      </w:r>
    </w:p>
    <w:p w14:paraId="21F70629"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Знает, различает и называет шахматные фигуры. </w:t>
      </w:r>
    </w:p>
    <w:p w14:paraId="1CB42398"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Знает ходы шахматных фигур и их отличия. </w:t>
      </w:r>
    </w:p>
    <w:p w14:paraId="45C649BF"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Понимает важность первых ходов. </w:t>
      </w:r>
    </w:p>
    <w:p w14:paraId="630801D2" w14:textId="77777777" w:rsid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Имеет понятие о приёмах взятия фигур. </w:t>
      </w:r>
    </w:p>
    <w:p w14:paraId="453AC289" w14:textId="77777777" w:rsidR="000F4F17"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Умеет самостоятельно выполнять задания, кратко и точно выражать мысли, выполнять задания в более быстром темпе. </w:t>
      </w:r>
    </w:p>
    <w:p w14:paraId="7A45D529"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У ребёнка развита познавательная активность, логическое мышление, воображение.</w:t>
      </w:r>
    </w:p>
    <w:p w14:paraId="640F8C77"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Обладает навыками счёта предметов, умение соотносить количество и число. </w:t>
      </w:r>
    </w:p>
    <w:p w14:paraId="438C93C3"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Развито зрительное восприятие, внимание, мелкая моторика рук. </w:t>
      </w:r>
    </w:p>
    <w:p w14:paraId="030D7437"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Умеет планировать свои действия, обдумывать их, рассуждать, искать правильный ответ. </w:t>
      </w:r>
    </w:p>
    <w:p w14:paraId="36300353"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Развита ловкость и смекалка, ориентировка в пространстве, способность думать, мыслить, анализировать. </w:t>
      </w:r>
    </w:p>
    <w:p w14:paraId="6AFC5A79"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Имеет понятие «рокировка», «шах» и «мат». </w:t>
      </w:r>
    </w:p>
    <w:p w14:paraId="6E27C432"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Умеет записывать шахматные партии. </w:t>
      </w:r>
    </w:p>
    <w:p w14:paraId="069EB644"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Узнаёт и различает геометрические фигуры в различных положениях, уметь конструировать их из палочек и различных частей, уметь использовать эти фигуры для конструирования орнаментов и сюжетов.  </w:t>
      </w:r>
    </w:p>
    <w:p w14:paraId="11C30B2C"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У ребенка развито логическое мышление. </w:t>
      </w:r>
    </w:p>
    <w:p w14:paraId="029060DE" w14:textId="77777777" w:rsidR="001058EF" w:rsidRPr="001058EF" w:rsidRDefault="00BC3465" w:rsidP="007D4F3B">
      <w:pPr>
        <w:ind w:firstLine="709"/>
        <w:jc w:val="both"/>
        <w:rPr>
          <w:rFonts w:ascii="Times New Roman" w:hAnsi="Times New Roman" w:cs="Times New Roman"/>
          <w:b/>
          <w:i/>
          <w:sz w:val="24"/>
          <w:szCs w:val="24"/>
        </w:rPr>
      </w:pPr>
      <w:r w:rsidRPr="001058EF">
        <w:rPr>
          <w:rFonts w:ascii="Times New Roman" w:hAnsi="Times New Roman" w:cs="Times New Roman"/>
          <w:b/>
          <w:i/>
          <w:sz w:val="24"/>
          <w:szCs w:val="24"/>
        </w:rPr>
        <w:t xml:space="preserve">Средний: </w:t>
      </w:r>
    </w:p>
    <w:p w14:paraId="77E0DBDE"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w:t>
      </w:r>
    </w:p>
    <w:p w14:paraId="085FCED6"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Путает название шахматных фигур, ходы шахматных фигур и их отличия. </w:t>
      </w:r>
    </w:p>
    <w:p w14:paraId="5E8EA39C"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Путает понятия «равно», «неравно», «больше», «меньше». </w:t>
      </w:r>
    </w:p>
    <w:p w14:paraId="21277689"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Путается в названии геометрических фигур, в сравнении величин на основе измерения. </w:t>
      </w:r>
    </w:p>
    <w:p w14:paraId="01FB179A"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Не всегда узнаёт и различает геометрические фигуры в различных положениях.  </w:t>
      </w:r>
    </w:p>
    <w:p w14:paraId="18C51A68" w14:textId="77777777" w:rsidR="001058EF" w:rsidRPr="001058EF" w:rsidRDefault="00BC3465" w:rsidP="007D4F3B">
      <w:pPr>
        <w:ind w:firstLine="709"/>
        <w:jc w:val="both"/>
        <w:rPr>
          <w:rFonts w:ascii="Times New Roman" w:hAnsi="Times New Roman" w:cs="Times New Roman"/>
          <w:b/>
          <w:i/>
          <w:sz w:val="24"/>
          <w:szCs w:val="24"/>
        </w:rPr>
      </w:pPr>
      <w:r w:rsidRPr="001058EF">
        <w:rPr>
          <w:rFonts w:ascii="Times New Roman" w:hAnsi="Times New Roman" w:cs="Times New Roman"/>
          <w:b/>
          <w:i/>
          <w:sz w:val="24"/>
          <w:szCs w:val="24"/>
        </w:rPr>
        <w:t xml:space="preserve">Низкий: </w:t>
      </w:r>
    </w:p>
    <w:p w14:paraId="5C92C8BF"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ребенок не умеет быстро и правильно находить поля, вертикали и диагонали, показывать и называть их вслух. </w:t>
      </w:r>
    </w:p>
    <w:p w14:paraId="062C2460"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Не знает, не различает и не называет шахматные фигуры. </w:t>
      </w:r>
    </w:p>
    <w:p w14:paraId="667C3A4F"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Не знает ходов шахматных фигур и их отличия. </w:t>
      </w:r>
    </w:p>
    <w:p w14:paraId="46D5D4D2" w14:textId="77777777" w:rsidR="001058EF"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Не имеет понятие «рокировка», «шах» и «мат». </w:t>
      </w:r>
    </w:p>
    <w:p w14:paraId="14525A41" w14:textId="77777777" w:rsidR="00BC3465" w:rsidRPr="007D4F3B" w:rsidRDefault="00BC3465" w:rsidP="007D4F3B">
      <w:pPr>
        <w:ind w:firstLine="709"/>
        <w:jc w:val="both"/>
        <w:rPr>
          <w:rFonts w:ascii="Times New Roman" w:hAnsi="Times New Roman" w:cs="Times New Roman"/>
          <w:sz w:val="24"/>
          <w:szCs w:val="24"/>
        </w:rPr>
      </w:pPr>
      <w:r w:rsidRPr="007D4F3B">
        <w:rPr>
          <w:rFonts w:ascii="Times New Roman" w:hAnsi="Times New Roman" w:cs="Times New Roman"/>
          <w:sz w:val="24"/>
          <w:szCs w:val="24"/>
        </w:rPr>
        <w:t>Не умеет записывать шахматные партии.</w:t>
      </w:r>
    </w:p>
    <w:p w14:paraId="365D1A8C" w14:textId="77777777" w:rsidR="00BC3465" w:rsidRPr="007D4F3B" w:rsidRDefault="00BC3465" w:rsidP="007D4F3B">
      <w:pPr>
        <w:jc w:val="both"/>
        <w:rPr>
          <w:rFonts w:ascii="Times New Roman" w:hAnsi="Times New Roman" w:cs="Times New Roman"/>
          <w:sz w:val="24"/>
          <w:szCs w:val="24"/>
        </w:rPr>
      </w:pPr>
    </w:p>
    <w:p w14:paraId="2CD049C6" w14:textId="77777777" w:rsidR="001058EF" w:rsidRDefault="00BC3465" w:rsidP="001058EF">
      <w:pPr>
        <w:ind w:firstLine="709"/>
        <w:jc w:val="both"/>
        <w:rPr>
          <w:rFonts w:ascii="Times New Roman" w:hAnsi="Times New Roman" w:cs="Times New Roman"/>
          <w:sz w:val="24"/>
          <w:szCs w:val="24"/>
        </w:rPr>
      </w:pPr>
      <w:r w:rsidRPr="001058EF">
        <w:rPr>
          <w:rFonts w:ascii="Times New Roman" w:hAnsi="Times New Roman" w:cs="Times New Roman"/>
          <w:b/>
          <w:sz w:val="24"/>
          <w:szCs w:val="24"/>
        </w:rPr>
        <w:t>Требования к уровню подготовки воспитанников</w:t>
      </w:r>
      <w:r w:rsidRPr="007D4F3B">
        <w:rPr>
          <w:rFonts w:ascii="Times New Roman" w:hAnsi="Times New Roman" w:cs="Times New Roman"/>
          <w:sz w:val="24"/>
          <w:szCs w:val="24"/>
        </w:rPr>
        <w:t xml:space="preserve"> </w:t>
      </w:r>
    </w:p>
    <w:p w14:paraId="4DAAED65"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Должны знать: </w:t>
      </w:r>
    </w:p>
    <w:p w14:paraId="31622BEF"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Шахматные термины: белое и чёрное поле, горизонталь, вертикаль, диагональ, центр, партнёры, начальное положение, ход, взятие, шах, мат, пат, ничья; </w:t>
      </w:r>
    </w:p>
    <w:p w14:paraId="1E3C4D69"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Название шахматных фигур: ладья, слон, ферзь, конь, пешка, король; </w:t>
      </w:r>
    </w:p>
    <w:p w14:paraId="0A7289F8"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Правила хода, взятие каждой фигуры. </w:t>
      </w:r>
    </w:p>
    <w:p w14:paraId="672393E2"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Должны уметь: </w:t>
      </w:r>
    </w:p>
    <w:p w14:paraId="5AED260F"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Ориентироваться на шахматной доске; </w:t>
      </w:r>
    </w:p>
    <w:p w14:paraId="56D9E8F0"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lastRenderedPageBreak/>
        <w:t xml:space="preserve"> Играть каждой фигурой в отдельности и в совокупности с другими фигурами без нарушения шахматных правил; </w:t>
      </w:r>
    </w:p>
    <w:p w14:paraId="00CA10B7"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Правильно располагать шахматную доску между партнёрами; </w:t>
      </w:r>
    </w:p>
    <w:p w14:paraId="62EFE191"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Правильно располагать фигуры перед игрой; </w:t>
      </w:r>
    </w:p>
    <w:p w14:paraId="27AD7482"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Умение перемещать фигуры по горизонтали, вертикали, диагонали; </w:t>
      </w:r>
    </w:p>
    <w:p w14:paraId="445B75B2"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 Решать простые шахматные задачи. </w:t>
      </w:r>
    </w:p>
    <w:p w14:paraId="03BEF8AC" w14:textId="77777777" w:rsidR="001058EF" w:rsidRDefault="001058EF" w:rsidP="001058EF">
      <w:pPr>
        <w:ind w:firstLine="709"/>
        <w:jc w:val="both"/>
        <w:rPr>
          <w:rFonts w:ascii="Times New Roman" w:hAnsi="Times New Roman" w:cs="Times New Roman"/>
          <w:sz w:val="24"/>
          <w:szCs w:val="24"/>
        </w:rPr>
      </w:pPr>
    </w:p>
    <w:p w14:paraId="50568B24" w14:textId="77777777" w:rsidR="001058EF" w:rsidRDefault="00BC3465" w:rsidP="001058EF">
      <w:pPr>
        <w:ind w:firstLine="709"/>
        <w:jc w:val="both"/>
        <w:rPr>
          <w:rFonts w:ascii="Times New Roman" w:hAnsi="Times New Roman" w:cs="Times New Roman"/>
          <w:sz w:val="24"/>
          <w:szCs w:val="24"/>
        </w:rPr>
      </w:pPr>
      <w:r w:rsidRPr="001058EF">
        <w:rPr>
          <w:rFonts w:ascii="Times New Roman" w:hAnsi="Times New Roman" w:cs="Times New Roman"/>
          <w:b/>
          <w:sz w:val="24"/>
          <w:szCs w:val="24"/>
        </w:rPr>
        <w:t>Итогом реализации дополнительной образовательной программы</w:t>
      </w:r>
      <w:r w:rsidRPr="007D4F3B">
        <w:rPr>
          <w:rFonts w:ascii="Times New Roman" w:hAnsi="Times New Roman" w:cs="Times New Roman"/>
          <w:sz w:val="24"/>
          <w:szCs w:val="24"/>
        </w:rPr>
        <w:t xml:space="preserve"> являются организация тренировочных турниров, эстафет, викторин, соревнований. </w:t>
      </w:r>
    </w:p>
    <w:p w14:paraId="2324C7CF" w14:textId="77777777" w:rsidR="001058EF" w:rsidRDefault="001058EF" w:rsidP="001058EF">
      <w:pPr>
        <w:ind w:firstLine="709"/>
        <w:jc w:val="both"/>
        <w:rPr>
          <w:rFonts w:ascii="Times New Roman" w:hAnsi="Times New Roman" w:cs="Times New Roman"/>
          <w:sz w:val="24"/>
          <w:szCs w:val="24"/>
        </w:rPr>
      </w:pPr>
    </w:p>
    <w:p w14:paraId="551220F9" w14:textId="77777777" w:rsidR="001058EF" w:rsidRPr="001058EF" w:rsidRDefault="00BC3465" w:rsidP="001058EF">
      <w:pPr>
        <w:ind w:firstLine="709"/>
        <w:jc w:val="both"/>
        <w:rPr>
          <w:rFonts w:ascii="Times New Roman" w:hAnsi="Times New Roman" w:cs="Times New Roman"/>
          <w:b/>
          <w:sz w:val="24"/>
          <w:szCs w:val="24"/>
        </w:rPr>
      </w:pPr>
      <w:r w:rsidRPr="001058EF">
        <w:rPr>
          <w:rFonts w:ascii="Times New Roman" w:hAnsi="Times New Roman" w:cs="Times New Roman"/>
          <w:b/>
          <w:sz w:val="24"/>
          <w:szCs w:val="24"/>
        </w:rPr>
        <w:t xml:space="preserve">Основные формы и средства обучения:  </w:t>
      </w:r>
    </w:p>
    <w:p w14:paraId="3387C2F4"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1. Практическая игра.  </w:t>
      </w:r>
    </w:p>
    <w:p w14:paraId="7A4EE3F4"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2. Решение шахматных задач, комбинаций и этюдов. </w:t>
      </w:r>
    </w:p>
    <w:p w14:paraId="3F8BF543" w14:textId="77777777" w:rsidR="001058EF"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 xml:space="preserve">3. Дидактические игры и задания, игровые упражнения;  </w:t>
      </w:r>
    </w:p>
    <w:p w14:paraId="774CDB49" w14:textId="77777777" w:rsidR="00BC3465" w:rsidRPr="007D4F3B" w:rsidRDefault="00BC3465" w:rsidP="001058EF">
      <w:pPr>
        <w:ind w:firstLine="709"/>
        <w:jc w:val="both"/>
        <w:rPr>
          <w:rFonts w:ascii="Times New Roman" w:hAnsi="Times New Roman" w:cs="Times New Roman"/>
          <w:sz w:val="24"/>
          <w:szCs w:val="24"/>
        </w:rPr>
      </w:pPr>
      <w:r w:rsidRPr="007D4F3B">
        <w:rPr>
          <w:rFonts w:ascii="Times New Roman" w:hAnsi="Times New Roman" w:cs="Times New Roman"/>
          <w:sz w:val="24"/>
          <w:szCs w:val="24"/>
        </w:rPr>
        <w:t>4. Теоретические занятия, шахматные игры.</w:t>
      </w:r>
    </w:p>
    <w:p w14:paraId="5A857874" w14:textId="77777777" w:rsidR="00BC3465" w:rsidRDefault="00BC3465" w:rsidP="00E23DC4"/>
    <w:p w14:paraId="4D6ADA93" w14:textId="77777777" w:rsidR="001058EF" w:rsidRDefault="001058EF" w:rsidP="00E23DC4"/>
    <w:p w14:paraId="17500A7A" w14:textId="77777777" w:rsidR="001058EF" w:rsidRDefault="001058EF" w:rsidP="00E23DC4"/>
    <w:p w14:paraId="74AEB253" w14:textId="77777777" w:rsidR="001058EF" w:rsidRDefault="001058EF" w:rsidP="00E23DC4"/>
    <w:p w14:paraId="6CFC0958" w14:textId="77777777" w:rsidR="001058EF" w:rsidRDefault="001058EF" w:rsidP="00E23DC4"/>
    <w:p w14:paraId="1BFF6417" w14:textId="77777777" w:rsidR="001058EF" w:rsidRDefault="001058EF" w:rsidP="00E23DC4"/>
    <w:p w14:paraId="2FAF8838" w14:textId="77777777" w:rsidR="001058EF" w:rsidRDefault="001058EF" w:rsidP="00E23DC4"/>
    <w:p w14:paraId="7C099938" w14:textId="77777777" w:rsidR="001058EF" w:rsidRDefault="001058EF" w:rsidP="00E23DC4"/>
    <w:p w14:paraId="1747E11F" w14:textId="77777777" w:rsidR="001058EF" w:rsidRDefault="001058EF" w:rsidP="00E23DC4"/>
    <w:p w14:paraId="3B942BC4" w14:textId="77777777" w:rsidR="001058EF" w:rsidRDefault="001058EF" w:rsidP="00E23DC4"/>
    <w:p w14:paraId="3E5FDF50" w14:textId="77777777" w:rsidR="001058EF" w:rsidRDefault="001058EF" w:rsidP="00E23DC4"/>
    <w:p w14:paraId="7F06C31F" w14:textId="77777777" w:rsidR="001058EF" w:rsidRDefault="001058EF" w:rsidP="00E23DC4"/>
    <w:p w14:paraId="41786BE8" w14:textId="77777777" w:rsidR="001058EF" w:rsidRDefault="001058EF" w:rsidP="00E23DC4"/>
    <w:p w14:paraId="43D06FA2" w14:textId="77777777" w:rsidR="001058EF" w:rsidRDefault="001058EF" w:rsidP="00E23DC4"/>
    <w:p w14:paraId="2E577737" w14:textId="77777777" w:rsidR="001058EF" w:rsidRDefault="001058EF" w:rsidP="00E23DC4"/>
    <w:p w14:paraId="6C8538E4" w14:textId="77777777" w:rsidR="001058EF" w:rsidRDefault="001058EF" w:rsidP="00E23DC4"/>
    <w:p w14:paraId="4DE480B5" w14:textId="77777777" w:rsidR="001058EF" w:rsidRDefault="001058EF" w:rsidP="00E23DC4"/>
    <w:p w14:paraId="522A7F96" w14:textId="77777777" w:rsidR="001058EF" w:rsidRDefault="001058EF" w:rsidP="00E23DC4"/>
    <w:p w14:paraId="436D838B" w14:textId="77777777" w:rsidR="001058EF" w:rsidRDefault="001058EF" w:rsidP="00E23DC4"/>
    <w:p w14:paraId="5B5C5478" w14:textId="77777777" w:rsidR="001058EF" w:rsidRDefault="001058EF" w:rsidP="00E23DC4"/>
    <w:p w14:paraId="00216BCB" w14:textId="77777777" w:rsidR="001058EF" w:rsidRDefault="001058EF" w:rsidP="00E23DC4"/>
    <w:p w14:paraId="1D310950" w14:textId="77777777" w:rsidR="001058EF" w:rsidRDefault="001058EF" w:rsidP="00E23DC4"/>
    <w:p w14:paraId="7D3F0F3D" w14:textId="77777777" w:rsidR="001058EF" w:rsidRDefault="001058EF" w:rsidP="00E23DC4"/>
    <w:p w14:paraId="773882D4" w14:textId="77777777" w:rsidR="001058EF" w:rsidRDefault="001058EF" w:rsidP="00E23DC4"/>
    <w:p w14:paraId="4DFFFFF7" w14:textId="77777777" w:rsidR="001058EF" w:rsidRDefault="001058EF" w:rsidP="00E23DC4"/>
    <w:p w14:paraId="710B97CB" w14:textId="77777777" w:rsidR="001058EF" w:rsidRDefault="001058EF" w:rsidP="00E23DC4"/>
    <w:p w14:paraId="64CB4A9E" w14:textId="77777777" w:rsidR="001058EF" w:rsidRDefault="001058EF" w:rsidP="00E23DC4"/>
    <w:p w14:paraId="65FA839C" w14:textId="77777777" w:rsidR="001058EF" w:rsidRDefault="001058EF" w:rsidP="00E23DC4"/>
    <w:p w14:paraId="5697ED4F" w14:textId="77777777" w:rsidR="001058EF" w:rsidRDefault="001058EF" w:rsidP="00E23DC4"/>
    <w:p w14:paraId="1D77D049" w14:textId="77777777" w:rsidR="001058EF" w:rsidRDefault="001058EF" w:rsidP="00E23DC4"/>
    <w:p w14:paraId="187E392B" w14:textId="77777777" w:rsidR="001058EF" w:rsidRDefault="001058EF" w:rsidP="00E23DC4"/>
    <w:p w14:paraId="3D63E663" w14:textId="77777777" w:rsidR="001058EF" w:rsidRDefault="001058EF" w:rsidP="00E23DC4"/>
    <w:p w14:paraId="3C8A2D8C" w14:textId="77777777" w:rsidR="001058EF" w:rsidRDefault="001058EF" w:rsidP="00E23DC4"/>
    <w:p w14:paraId="1C021593" w14:textId="77777777" w:rsidR="001058EF" w:rsidRDefault="001058EF" w:rsidP="00E23DC4"/>
    <w:p w14:paraId="17026758" w14:textId="77777777" w:rsidR="001058EF" w:rsidRDefault="001058EF" w:rsidP="00E23DC4"/>
    <w:p w14:paraId="5243649F" w14:textId="77777777" w:rsidR="001058EF" w:rsidRDefault="001058EF" w:rsidP="00E23DC4"/>
    <w:p w14:paraId="7E7816CD" w14:textId="77777777" w:rsidR="001058EF" w:rsidRDefault="001058EF" w:rsidP="00E23DC4"/>
    <w:p w14:paraId="600FBE04" w14:textId="77777777" w:rsidR="001058EF" w:rsidRDefault="001058EF" w:rsidP="00E23DC4"/>
    <w:p w14:paraId="56F98FEB" w14:textId="77777777" w:rsidR="001058EF" w:rsidRDefault="001058EF" w:rsidP="00E23DC4">
      <w:pPr>
        <w:sectPr w:rsidR="001058EF" w:rsidSect="006F1D4E">
          <w:pgSz w:w="11906" w:h="16838"/>
          <w:pgMar w:top="1134" w:right="1134" w:bottom="1134" w:left="1134" w:header="709" w:footer="709" w:gutter="0"/>
          <w:cols w:space="708"/>
          <w:docGrid w:linePitch="360"/>
        </w:sectPr>
      </w:pPr>
    </w:p>
    <w:tbl>
      <w:tblPr>
        <w:tblStyle w:val="a3"/>
        <w:tblW w:w="5000" w:type="pct"/>
        <w:tblLayout w:type="fixed"/>
        <w:tblLook w:val="04A0" w:firstRow="1" w:lastRow="0" w:firstColumn="1" w:lastColumn="0" w:noHBand="0" w:noVBand="1"/>
      </w:tblPr>
      <w:tblGrid>
        <w:gridCol w:w="1921"/>
        <w:gridCol w:w="1398"/>
        <w:gridCol w:w="1392"/>
        <w:gridCol w:w="1398"/>
        <w:gridCol w:w="1395"/>
        <w:gridCol w:w="1255"/>
        <w:gridCol w:w="1398"/>
        <w:gridCol w:w="1535"/>
        <w:gridCol w:w="1415"/>
        <w:gridCol w:w="1453"/>
      </w:tblGrid>
      <w:tr w:rsidR="006D5069" w14:paraId="2A6B935E" w14:textId="77777777" w:rsidTr="001058EF">
        <w:tc>
          <w:tcPr>
            <w:tcW w:w="660" w:type="pct"/>
            <w:vMerge w:val="restart"/>
          </w:tcPr>
          <w:p w14:paraId="3F131CDD" w14:textId="77777777" w:rsidR="006D5069" w:rsidRDefault="006D5069" w:rsidP="001058EF">
            <w:pPr>
              <w:jc w:val="center"/>
            </w:pPr>
            <w:r>
              <w:lastRenderedPageBreak/>
              <w:t>Ф.И. ребёнка</w:t>
            </w:r>
          </w:p>
        </w:tc>
        <w:tc>
          <w:tcPr>
            <w:tcW w:w="1438" w:type="pct"/>
            <w:gridSpan w:val="3"/>
          </w:tcPr>
          <w:p w14:paraId="5B4712BD" w14:textId="77777777" w:rsidR="006D5069" w:rsidRPr="001058EF" w:rsidRDefault="006D5069" w:rsidP="001058EF">
            <w:pPr>
              <w:jc w:val="center"/>
              <w:rPr>
                <w:b/>
              </w:rPr>
            </w:pPr>
            <w:r w:rsidRPr="001058EF">
              <w:rPr>
                <w:b/>
              </w:rPr>
              <w:t>Знает</w:t>
            </w:r>
          </w:p>
        </w:tc>
        <w:tc>
          <w:tcPr>
            <w:tcW w:w="2902" w:type="pct"/>
            <w:gridSpan w:val="6"/>
          </w:tcPr>
          <w:p w14:paraId="50A6CF4D" w14:textId="77777777" w:rsidR="006D5069" w:rsidRPr="001058EF" w:rsidRDefault="006D5069" w:rsidP="001058EF">
            <w:pPr>
              <w:jc w:val="center"/>
              <w:rPr>
                <w:b/>
              </w:rPr>
            </w:pPr>
            <w:r w:rsidRPr="001058EF">
              <w:rPr>
                <w:b/>
              </w:rPr>
              <w:t>Умеет</w:t>
            </w:r>
          </w:p>
        </w:tc>
      </w:tr>
      <w:tr w:rsidR="001058EF" w14:paraId="08F8D89F" w14:textId="77777777" w:rsidTr="001058EF">
        <w:tc>
          <w:tcPr>
            <w:tcW w:w="660" w:type="pct"/>
            <w:vMerge/>
          </w:tcPr>
          <w:p w14:paraId="7C01412E" w14:textId="77777777" w:rsidR="006D5069" w:rsidRDefault="006D5069" w:rsidP="00E23DC4"/>
        </w:tc>
        <w:tc>
          <w:tcPr>
            <w:tcW w:w="480" w:type="pct"/>
          </w:tcPr>
          <w:p w14:paraId="572E7F37" w14:textId="77777777" w:rsidR="006D5069" w:rsidRDefault="006D5069" w:rsidP="00E23DC4">
            <w:r>
              <w:t>шахматные термины: поле, горизонталь, вертикаль</w:t>
            </w:r>
          </w:p>
        </w:tc>
        <w:tc>
          <w:tcPr>
            <w:tcW w:w="478" w:type="pct"/>
          </w:tcPr>
          <w:p w14:paraId="2DD34469" w14:textId="77777777" w:rsidR="006D5069" w:rsidRDefault="006D5069" w:rsidP="00E23DC4">
            <w:r>
              <w:t>названия шахматных фигур и их отличия</w:t>
            </w:r>
          </w:p>
        </w:tc>
        <w:tc>
          <w:tcPr>
            <w:tcW w:w="480" w:type="pct"/>
          </w:tcPr>
          <w:p w14:paraId="1CF44B69" w14:textId="77777777" w:rsidR="006D5069" w:rsidRDefault="006D5069" w:rsidP="00E23DC4">
            <w:r>
              <w:t>Правила хода, взятия каждой фигуры</w:t>
            </w:r>
          </w:p>
        </w:tc>
        <w:tc>
          <w:tcPr>
            <w:tcW w:w="479" w:type="pct"/>
          </w:tcPr>
          <w:p w14:paraId="62FDB7C2" w14:textId="77777777" w:rsidR="006D5069" w:rsidRDefault="006D5069" w:rsidP="00E23DC4">
            <w:r>
              <w:t>ориентироваться на шахматной доске</w:t>
            </w:r>
          </w:p>
        </w:tc>
        <w:tc>
          <w:tcPr>
            <w:tcW w:w="431" w:type="pct"/>
          </w:tcPr>
          <w:p w14:paraId="3A7F8BA8" w14:textId="77777777" w:rsidR="006D5069" w:rsidRDefault="006D5069" w:rsidP="006D5069">
            <w:r>
              <w:t>играть каждой фигурой</w:t>
            </w:r>
          </w:p>
        </w:tc>
        <w:tc>
          <w:tcPr>
            <w:tcW w:w="480" w:type="pct"/>
          </w:tcPr>
          <w:p w14:paraId="4A1D8160" w14:textId="77777777" w:rsidR="006D5069" w:rsidRDefault="006D5069" w:rsidP="00E23DC4">
            <w:r>
              <w:t>правильно располагать доску</w:t>
            </w:r>
          </w:p>
        </w:tc>
        <w:tc>
          <w:tcPr>
            <w:tcW w:w="527" w:type="pct"/>
          </w:tcPr>
          <w:p w14:paraId="68F91571" w14:textId="77777777" w:rsidR="006D5069" w:rsidRDefault="006D5069" w:rsidP="00E23DC4">
            <w:r>
              <w:t>правильно располагать фигуры</w:t>
            </w:r>
          </w:p>
        </w:tc>
        <w:tc>
          <w:tcPr>
            <w:tcW w:w="486" w:type="pct"/>
          </w:tcPr>
          <w:p w14:paraId="36B87A86" w14:textId="77777777" w:rsidR="006D5069" w:rsidRDefault="006D5069" w:rsidP="00E23DC4">
            <w:r>
              <w:t>перемещать фигуры</w:t>
            </w:r>
          </w:p>
        </w:tc>
        <w:tc>
          <w:tcPr>
            <w:tcW w:w="499" w:type="pct"/>
          </w:tcPr>
          <w:p w14:paraId="5E4144CA" w14:textId="77777777" w:rsidR="006D5069" w:rsidRDefault="006D5069" w:rsidP="00E23DC4">
            <w:r>
              <w:t>решать простые шахматные задачи</w:t>
            </w:r>
          </w:p>
        </w:tc>
      </w:tr>
      <w:tr w:rsidR="001058EF" w14:paraId="67DDE46E" w14:textId="77777777" w:rsidTr="001058EF">
        <w:tc>
          <w:tcPr>
            <w:tcW w:w="660" w:type="pct"/>
          </w:tcPr>
          <w:p w14:paraId="4D9AFA11" w14:textId="77777777" w:rsidR="00BC3465" w:rsidRDefault="00BC3465" w:rsidP="00E23DC4"/>
        </w:tc>
        <w:tc>
          <w:tcPr>
            <w:tcW w:w="480" w:type="pct"/>
          </w:tcPr>
          <w:p w14:paraId="4D7841C1" w14:textId="77777777" w:rsidR="00BC3465" w:rsidRDefault="00BC3465" w:rsidP="00E23DC4"/>
        </w:tc>
        <w:tc>
          <w:tcPr>
            <w:tcW w:w="478" w:type="pct"/>
          </w:tcPr>
          <w:p w14:paraId="197F7251" w14:textId="77777777" w:rsidR="00BC3465" w:rsidRDefault="00BC3465" w:rsidP="00E23DC4"/>
        </w:tc>
        <w:tc>
          <w:tcPr>
            <w:tcW w:w="480" w:type="pct"/>
          </w:tcPr>
          <w:p w14:paraId="495141CD" w14:textId="77777777" w:rsidR="00BC3465" w:rsidRDefault="00BC3465" w:rsidP="00E23DC4"/>
        </w:tc>
        <w:tc>
          <w:tcPr>
            <w:tcW w:w="479" w:type="pct"/>
          </w:tcPr>
          <w:p w14:paraId="4D562E0A" w14:textId="77777777" w:rsidR="00BC3465" w:rsidRDefault="00BC3465" w:rsidP="00E23DC4"/>
        </w:tc>
        <w:tc>
          <w:tcPr>
            <w:tcW w:w="431" w:type="pct"/>
          </w:tcPr>
          <w:p w14:paraId="7E3103EE" w14:textId="77777777" w:rsidR="00BC3465" w:rsidRDefault="00BC3465" w:rsidP="00E23DC4"/>
        </w:tc>
        <w:tc>
          <w:tcPr>
            <w:tcW w:w="480" w:type="pct"/>
          </w:tcPr>
          <w:p w14:paraId="3970BA8C" w14:textId="77777777" w:rsidR="00BC3465" w:rsidRDefault="00BC3465" w:rsidP="00E23DC4"/>
        </w:tc>
        <w:tc>
          <w:tcPr>
            <w:tcW w:w="527" w:type="pct"/>
          </w:tcPr>
          <w:p w14:paraId="34B154B7" w14:textId="77777777" w:rsidR="00BC3465" w:rsidRDefault="00BC3465" w:rsidP="00E23DC4"/>
        </w:tc>
        <w:tc>
          <w:tcPr>
            <w:tcW w:w="486" w:type="pct"/>
          </w:tcPr>
          <w:p w14:paraId="120BD1BE" w14:textId="77777777" w:rsidR="00BC3465" w:rsidRDefault="00BC3465" w:rsidP="00E23DC4"/>
        </w:tc>
        <w:tc>
          <w:tcPr>
            <w:tcW w:w="499" w:type="pct"/>
          </w:tcPr>
          <w:p w14:paraId="6A7A10A8" w14:textId="77777777" w:rsidR="00BC3465" w:rsidRDefault="00BC3465" w:rsidP="00E23DC4"/>
        </w:tc>
      </w:tr>
      <w:tr w:rsidR="001058EF" w14:paraId="05C53D03" w14:textId="77777777" w:rsidTr="001058EF">
        <w:tc>
          <w:tcPr>
            <w:tcW w:w="660" w:type="pct"/>
          </w:tcPr>
          <w:p w14:paraId="46914347" w14:textId="77777777" w:rsidR="001058EF" w:rsidRDefault="001058EF" w:rsidP="00E23DC4"/>
        </w:tc>
        <w:tc>
          <w:tcPr>
            <w:tcW w:w="480" w:type="pct"/>
          </w:tcPr>
          <w:p w14:paraId="4DCEC32C" w14:textId="77777777" w:rsidR="001058EF" w:rsidRDefault="001058EF" w:rsidP="00E23DC4"/>
        </w:tc>
        <w:tc>
          <w:tcPr>
            <w:tcW w:w="478" w:type="pct"/>
          </w:tcPr>
          <w:p w14:paraId="10225AA9" w14:textId="77777777" w:rsidR="001058EF" w:rsidRDefault="001058EF" w:rsidP="00E23DC4"/>
        </w:tc>
        <w:tc>
          <w:tcPr>
            <w:tcW w:w="480" w:type="pct"/>
          </w:tcPr>
          <w:p w14:paraId="10FCB98C" w14:textId="77777777" w:rsidR="001058EF" w:rsidRDefault="001058EF" w:rsidP="00E23DC4"/>
        </w:tc>
        <w:tc>
          <w:tcPr>
            <w:tcW w:w="479" w:type="pct"/>
          </w:tcPr>
          <w:p w14:paraId="4A66F385" w14:textId="77777777" w:rsidR="001058EF" w:rsidRDefault="001058EF" w:rsidP="00E23DC4"/>
        </w:tc>
        <w:tc>
          <w:tcPr>
            <w:tcW w:w="431" w:type="pct"/>
          </w:tcPr>
          <w:p w14:paraId="6A990FFA" w14:textId="77777777" w:rsidR="001058EF" w:rsidRDefault="001058EF" w:rsidP="00E23DC4"/>
        </w:tc>
        <w:tc>
          <w:tcPr>
            <w:tcW w:w="480" w:type="pct"/>
          </w:tcPr>
          <w:p w14:paraId="0D06E1C9" w14:textId="77777777" w:rsidR="001058EF" w:rsidRDefault="001058EF" w:rsidP="00E23DC4"/>
        </w:tc>
        <w:tc>
          <w:tcPr>
            <w:tcW w:w="527" w:type="pct"/>
          </w:tcPr>
          <w:p w14:paraId="5C108813" w14:textId="77777777" w:rsidR="001058EF" w:rsidRDefault="001058EF" w:rsidP="00E23DC4"/>
        </w:tc>
        <w:tc>
          <w:tcPr>
            <w:tcW w:w="486" w:type="pct"/>
          </w:tcPr>
          <w:p w14:paraId="0141399E" w14:textId="77777777" w:rsidR="001058EF" w:rsidRDefault="001058EF" w:rsidP="00E23DC4"/>
        </w:tc>
        <w:tc>
          <w:tcPr>
            <w:tcW w:w="499" w:type="pct"/>
          </w:tcPr>
          <w:p w14:paraId="3E4C076A" w14:textId="77777777" w:rsidR="001058EF" w:rsidRDefault="001058EF" w:rsidP="00E23DC4"/>
        </w:tc>
      </w:tr>
      <w:tr w:rsidR="001058EF" w14:paraId="18425A93" w14:textId="77777777" w:rsidTr="001058EF">
        <w:tc>
          <w:tcPr>
            <w:tcW w:w="660" w:type="pct"/>
          </w:tcPr>
          <w:p w14:paraId="7AC25050" w14:textId="77777777" w:rsidR="001058EF" w:rsidRDefault="001058EF" w:rsidP="00E23DC4"/>
        </w:tc>
        <w:tc>
          <w:tcPr>
            <w:tcW w:w="480" w:type="pct"/>
          </w:tcPr>
          <w:p w14:paraId="0B8FFE0F" w14:textId="77777777" w:rsidR="001058EF" w:rsidRDefault="001058EF" w:rsidP="00E23DC4"/>
        </w:tc>
        <w:tc>
          <w:tcPr>
            <w:tcW w:w="478" w:type="pct"/>
          </w:tcPr>
          <w:p w14:paraId="2E1235A1" w14:textId="77777777" w:rsidR="001058EF" w:rsidRDefault="001058EF" w:rsidP="00E23DC4"/>
        </w:tc>
        <w:tc>
          <w:tcPr>
            <w:tcW w:w="480" w:type="pct"/>
          </w:tcPr>
          <w:p w14:paraId="0BA03377" w14:textId="77777777" w:rsidR="001058EF" w:rsidRDefault="001058EF" w:rsidP="00E23DC4"/>
        </w:tc>
        <w:tc>
          <w:tcPr>
            <w:tcW w:w="479" w:type="pct"/>
          </w:tcPr>
          <w:p w14:paraId="1BE304C5" w14:textId="77777777" w:rsidR="001058EF" w:rsidRDefault="001058EF" w:rsidP="00E23DC4"/>
        </w:tc>
        <w:tc>
          <w:tcPr>
            <w:tcW w:w="431" w:type="pct"/>
          </w:tcPr>
          <w:p w14:paraId="6F3AB74E" w14:textId="77777777" w:rsidR="001058EF" w:rsidRDefault="001058EF" w:rsidP="00E23DC4"/>
        </w:tc>
        <w:tc>
          <w:tcPr>
            <w:tcW w:w="480" w:type="pct"/>
          </w:tcPr>
          <w:p w14:paraId="3A971EF3" w14:textId="77777777" w:rsidR="001058EF" w:rsidRDefault="001058EF" w:rsidP="00E23DC4"/>
        </w:tc>
        <w:tc>
          <w:tcPr>
            <w:tcW w:w="527" w:type="pct"/>
          </w:tcPr>
          <w:p w14:paraId="528B349B" w14:textId="77777777" w:rsidR="001058EF" w:rsidRDefault="001058EF" w:rsidP="00E23DC4"/>
        </w:tc>
        <w:tc>
          <w:tcPr>
            <w:tcW w:w="486" w:type="pct"/>
          </w:tcPr>
          <w:p w14:paraId="416E0077" w14:textId="77777777" w:rsidR="001058EF" w:rsidRDefault="001058EF" w:rsidP="00E23DC4"/>
        </w:tc>
        <w:tc>
          <w:tcPr>
            <w:tcW w:w="499" w:type="pct"/>
          </w:tcPr>
          <w:p w14:paraId="3414AD1F" w14:textId="77777777" w:rsidR="001058EF" w:rsidRDefault="001058EF" w:rsidP="00E23DC4"/>
        </w:tc>
      </w:tr>
      <w:tr w:rsidR="001058EF" w14:paraId="2723DB7D" w14:textId="77777777" w:rsidTr="001058EF">
        <w:tc>
          <w:tcPr>
            <w:tcW w:w="660" w:type="pct"/>
          </w:tcPr>
          <w:p w14:paraId="44998AD9" w14:textId="77777777" w:rsidR="001058EF" w:rsidRDefault="001058EF" w:rsidP="00E23DC4"/>
        </w:tc>
        <w:tc>
          <w:tcPr>
            <w:tcW w:w="480" w:type="pct"/>
          </w:tcPr>
          <w:p w14:paraId="517091AE" w14:textId="77777777" w:rsidR="001058EF" w:rsidRDefault="001058EF" w:rsidP="00E23DC4"/>
        </w:tc>
        <w:tc>
          <w:tcPr>
            <w:tcW w:w="478" w:type="pct"/>
          </w:tcPr>
          <w:p w14:paraId="66919ACC" w14:textId="77777777" w:rsidR="001058EF" w:rsidRDefault="001058EF" w:rsidP="00E23DC4"/>
        </w:tc>
        <w:tc>
          <w:tcPr>
            <w:tcW w:w="480" w:type="pct"/>
          </w:tcPr>
          <w:p w14:paraId="7AEC7519" w14:textId="77777777" w:rsidR="001058EF" w:rsidRDefault="001058EF" w:rsidP="00E23DC4"/>
        </w:tc>
        <w:tc>
          <w:tcPr>
            <w:tcW w:w="479" w:type="pct"/>
          </w:tcPr>
          <w:p w14:paraId="5C553CFC" w14:textId="77777777" w:rsidR="001058EF" w:rsidRDefault="001058EF" w:rsidP="00E23DC4"/>
        </w:tc>
        <w:tc>
          <w:tcPr>
            <w:tcW w:w="431" w:type="pct"/>
          </w:tcPr>
          <w:p w14:paraId="4D1187F5" w14:textId="77777777" w:rsidR="001058EF" w:rsidRDefault="001058EF" w:rsidP="00E23DC4"/>
        </w:tc>
        <w:tc>
          <w:tcPr>
            <w:tcW w:w="480" w:type="pct"/>
          </w:tcPr>
          <w:p w14:paraId="349997DF" w14:textId="77777777" w:rsidR="001058EF" w:rsidRDefault="001058EF" w:rsidP="00E23DC4"/>
        </w:tc>
        <w:tc>
          <w:tcPr>
            <w:tcW w:w="527" w:type="pct"/>
          </w:tcPr>
          <w:p w14:paraId="03642600" w14:textId="77777777" w:rsidR="001058EF" w:rsidRDefault="001058EF" w:rsidP="00E23DC4"/>
        </w:tc>
        <w:tc>
          <w:tcPr>
            <w:tcW w:w="486" w:type="pct"/>
          </w:tcPr>
          <w:p w14:paraId="34127543" w14:textId="77777777" w:rsidR="001058EF" w:rsidRDefault="001058EF" w:rsidP="00E23DC4"/>
        </w:tc>
        <w:tc>
          <w:tcPr>
            <w:tcW w:w="499" w:type="pct"/>
          </w:tcPr>
          <w:p w14:paraId="43296C13" w14:textId="77777777" w:rsidR="001058EF" w:rsidRDefault="001058EF" w:rsidP="00E23DC4"/>
        </w:tc>
      </w:tr>
      <w:tr w:rsidR="001058EF" w14:paraId="0D25AC47" w14:textId="77777777" w:rsidTr="001058EF">
        <w:tc>
          <w:tcPr>
            <w:tcW w:w="660" w:type="pct"/>
          </w:tcPr>
          <w:p w14:paraId="25A801EF" w14:textId="77777777" w:rsidR="001058EF" w:rsidRDefault="001058EF" w:rsidP="00E23DC4"/>
        </w:tc>
        <w:tc>
          <w:tcPr>
            <w:tcW w:w="480" w:type="pct"/>
          </w:tcPr>
          <w:p w14:paraId="395EF827" w14:textId="77777777" w:rsidR="001058EF" w:rsidRDefault="001058EF" w:rsidP="00E23DC4"/>
        </w:tc>
        <w:tc>
          <w:tcPr>
            <w:tcW w:w="478" w:type="pct"/>
          </w:tcPr>
          <w:p w14:paraId="0B62D134" w14:textId="77777777" w:rsidR="001058EF" w:rsidRDefault="001058EF" w:rsidP="00E23DC4"/>
        </w:tc>
        <w:tc>
          <w:tcPr>
            <w:tcW w:w="480" w:type="pct"/>
          </w:tcPr>
          <w:p w14:paraId="690073FB" w14:textId="77777777" w:rsidR="001058EF" w:rsidRDefault="001058EF" w:rsidP="00E23DC4"/>
        </w:tc>
        <w:tc>
          <w:tcPr>
            <w:tcW w:w="479" w:type="pct"/>
          </w:tcPr>
          <w:p w14:paraId="516E57F2" w14:textId="77777777" w:rsidR="001058EF" w:rsidRDefault="001058EF" w:rsidP="00E23DC4"/>
        </w:tc>
        <w:tc>
          <w:tcPr>
            <w:tcW w:w="431" w:type="pct"/>
          </w:tcPr>
          <w:p w14:paraId="1130D11C" w14:textId="77777777" w:rsidR="001058EF" w:rsidRDefault="001058EF" w:rsidP="00E23DC4"/>
        </w:tc>
        <w:tc>
          <w:tcPr>
            <w:tcW w:w="480" w:type="pct"/>
          </w:tcPr>
          <w:p w14:paraId="18D2CBC2" w14:textId="77777777" w:rsidR="001058EF" w:rsidRDefault="001058EF" w:rsidP="00E23DC4"/>
        </w:tc>
        <w:tc>
          <w:tcPr>
            <w:tcW w:w="527" w:type="pct"/>
          </w:tcPr>
          <w:p w14:paraId="69DF87DF" w14:textId="77777777" w:rsidR="001058EF" w:rsidRDefault="001058EF" w:rsidP="00E23DC4"/>
        </w:tc>
        <w:tc>
          <w:tcPr>
            <w:tcW w:w="486" w:type="pct"/>
          </w:tcPr>
          <w:p w14:paraId="3F6C7145" w14:textId="77777777" w:rsidR="001058EF" w:rsidRDefault="001058EF" w:rsidP="00E23DC4"/>
        </w:tc>
        <w:tc>
          <w:tcPr>
            <w:tcW w:w="499" w:type="pct"/>
          </w:tcPr>
          <w:p w14:paraId="3E423630" w14:textId="77777777" w:rsidR="001058EF" w:rsidRDefault="001058EF" w:rsidP="00E23DC4"/>
        </w:tc>
      </w:tr>
      <w:tr w:rsidR="001058EF" w14:paraId="4150A8D8" w14:textId="77777777" w:rsidTr="001058EF">
        <w:tc>
          <w:tcPr>
            <w:tcW w:w="660" w:type="pct"/>
          </w:tcPr>
          <w:p w14:paraId="794ED54A" w14:textId="77777777" w:rsidR="001058EF" w:rsidRDefault="001058EF" w:rsidP="00E23DC4"/>
        </w:tc>
        <w:tc>
          <w:tcPr>
            <w:tcW w:w="480" w:type="pct"/>
          </w:tcPr>
          <w:p w14:paraId="60596C3F" w14:textId="77777777" w:rsidR="001058EF" w:rsidRDefault="001058EF" w:rsidP="00E23DC4"/>
        </w:tc>
        <w:tc>
          <w:tcPr>
            <w:tcW w:w="478" w:type="pct"/>
          </w:tcPr>
          <w:p w14:paraId="619A8A2C" w14:textId="77777777" w:rsidR="001058EF" w:rsidRDefault="001058EF" w:rsidP="00E23DC4"/>
        </w:tc>
        <w:tc>
          <w:tcPr>
            <w:tcW w:w="480" w:type="pct"/>
          </w:tcPr>
          <w:p w14:paraId="00B3994C" w14:textId="77777777" w:rsidR="001058EF" w:rsidRDefault="001058EF" w:rsidP="00E23DC4"/>
        </w:tc>
        <w:tc>
          <w:tcPr>
            <w:tcW w:w="479" w:type="pct"/>
          </w:tcPr>
          <w:p w14:paraId="050CADE3" w14:textId="77777777" w:rsidR="001058EF" w:rsidRDefault="001058EF" w:rsidP="00E23DC4"/>
        </w:tc>
        <w:tc>
          <w:tcPr>
            <w:tcW w:w="431" w:type="pct"/>
          </w:tcPr>
          <w:p w14:paraId="52779690" w14:textId="77777777" w:rsidR="001058EF" w:rsidRDefault="001058EF" w:rsidP="00E23DC4"/>
        </w:tc>
        <w:tc>
          <w:tcPr>
            <w:tcW w:w="480" w:type="pct"/>
          </w:tcPr>
          <w:p w14:paraId="50D7E105" w14:textId="77777777" w:rsidR="001058EF" w:rsidRDefault="001058EF" w:rsidP="00E23DC4"/>
        </w:tc>
        <w:tc>
          <w:tcPr>
            <w:tcW w:w="527" w:type="pct"/>
          </w:tcPr>
          <w:p w14:paraId="04E05B15" w14:textId="77777777" w:rsidR="001058EF" w:rsidRDefault="001058EF" w:rsidP="00E23DC4"/>
        </w:tc>
        <w:tc>
          <w:tcPr>
            <w:tcW w:w="486" w:type="pct"/>
          </w:tcPr>
          <w:p w14:paraId="2E12D513" w14:textId="77777777" w:rsidR="001058EF" w:rsidRDefault="001058EF" w:rsidP="00E23DC4"/>
        </w:tc>
        <w:tc>
          <w:tcPr>
            <w:tcW w:w="499" w:type="pct"/>
          </w:tcPr>
          <w:p w14:paraId="23850655" w14:textId="77777777" w:rsidR="001058EF" w:rsidRDefault="001058EF" w:rsidP="00E23DC4"/>
        </w:tc>
      </w:tr>
      <w:tr w:rsidR="001058EF" w14:paraId="0873FFAA" w14:textId="77777777" w:rsidTr="001058EF">
        <w:tc>
          <w:tcPr>
            <w:tcW w:w="660" w:type="pct"/>
          </w:tcPr>
          <w:p w14:paraId="4E6A48A0" w14:textId="77777777" w:rsidR="001058EF" w:rsidRDefault="001058EF" w:rsidP="00E23DC4"/>
        </w:tc>
        <w:tc>
          <w:tcPr>
            <w:tcW w:w="480" w:type="pct"/>
          </w:tcPr>
          <w:p w14:paraId="5E70FA04" w14:textId="77777777" w:rsidR="001058EF" w:rsidRDefault="001058EF" w:rsidP="00E23DC4"/>
        </w:tc>
        <w:tc>
          <w:tcPr>
            <w:tcW w:w="478" w:type="pct"/>
          </w:tcPr>
          <w:p w14:paraId="2F3447C4" w14:textId="77777777" w:rsidR="001058EF" w:rsidRDefault="001058EF" w:rsidP="00E23DC4"/>
        </w:tc>
        <w:tc>
          <w:tcPr>
            <w:tcW w:w="480" w:type="pct"/>
          </w:tcPr>
          <w:p w14:paraId="03B1FBA7" w14:textId="77777777" w:rsidR="001058EF" w:rsidRDefault="001058EF" w:rsidP="00E23DC4"/>
        </w:tc>
        <w:tc>
          <w:tcPr>
            <w:tcW w:w="479" w:type="pct"/>
          </w:tcPr>
          <w:p w14:paraId="5E0FFA27" w14:textId="77777777" w:rsidR="001058EF" w:rsidRDefault="001058EF" w:rsidP="00E23DC4"/>
        </w:tc>
        <w:tc>
          <w:tcPr>
            <w:tcW w:w="431" w:type="pct"/>
          </w:tcPr>
          <w:p w14:paraId="25FC84C2" w14:textId="77777777" w:rsidR="001058EF" w:rsidRDefault="001058EF" w:rsidP="00E23DC4"/>
        </w:tc>
        <w:tc>
          <w:tcPr>
            <w:tcW w:w="480" w:type="pct"/>
          </w:tcPr>
          <w:p w14:paraId="637DD11A" w14:textId="77777777" w:rsidR="001058EF" w:rsidRDefault="001058EF" w:rsidP="00E23DC4"/>
        </w:tc>
        <w:tc>
          <w:tcPr>
            <w:tcW w:w="527" w:type="pct"/>
          </w:tcPr>
          <w:p w14:paraId="6CCBCF59" w14:textId="77777777" w:rsidR="001058EF" w:rsidRDefault="001058EF" w:rsidP="00E23DC4"/>
        </w:tc>
        <w:tc>
          <w:tcPr>
            <w:tcW w:w="486" w:type="pct"/>
          </w:tcPr>
          <w:p w14:paraId="61DE81AA" w14:textId="77777777" w:rsidR="001058EF" w:rsidRDefault="001058EF" w:rsidP="00E23DC4"/>
        </w:tc>
        <w:tc>
          <w:tcPr>
            <w:tcW w:w="499" w:type="pct"/>
          </w:tcPr>
          <w:p w14:paraId="30214C2C" w14:textId="77777777" w:rsidR="001058EF" w:rsidRDefault="001058EF" w:rsidP="00E23DC4"/>
        </w:tc>
      </w:tr>
      <w:tr w:rsidR="001058EF" w14:paraId="338C02E2" w14:textId="77777777" w:rsidTr="001058EF">
        <w:tc>
          <w:tcPr>
            <w:tcW w:w="660" w:type="pct"/>
          </w:tcPr>
          <w:p w14:paraId="6523E1C4" w14:textId="77777777" w:rsidR="001058EF" w:rsidRDefault="001058EF" w:rsidP="00E23DC4"/>
        </w:tc>
        <w:tc>
          <w:tcPr>
            <w:tcW w:w="480" w:type="pct"/>
          </w:tcPr>
          <w:p w14:paraId="2C990135" w14:textId="77777777" w:rsidR="001058EF" w:rsidRDefault="001058EF" w:rsidP="00E23DC4"/>
        </w:tc>
        <w:tc>
          <w:tcPr>
            <w:tcW w:w="478" w:type="pct"/>
          </w:tcPr>
          <w:p w14:paraId="04D02267" w14:textId="77777777" w:rsidR="001058EF" w:rsidRDefault="001058EF" w:rsidP="00E23DC4"/>
        </w:tc>
        <w:tc>
          <w:tcPr>
            <w:tcW w:w="480" w:type="pct"/>
          </w:tcPr>
          <w:p w14:paraId="3FC47C38" w14:textId="77777777" w:rsidR="001058EF" w:rsidRDefault="001058EF" w:rsidP="00E23DC4"/>
        </w:tc>
        <w:tc>
          <w:tcPr>
            <w:tcW w:w="479" w:type="pct"/>
          </w:tcPr>
          <w:p w14:paraId="6FDE5006" w14:textId="77777777" w:rsidR="001058EF" w:rsidRDefault="001058EF" w:rsidP="00E23DC4"/>
        </w:tc>
        <w:tc>
          <w:tcPr>
            <w:tcW w:w="431" w:type="pct"/>
          </w:tcPr>
          <w:p w14:paraId="3EB0F4A9" w14:textId="77777777" w:rsidR="001058EF" w:rsidRDefault="001058EF" w:rsidP="00E23DC4"/>
        </w:tc>
        <w:tc>
          <w:tcPr>
            <w:tcW w:w="480" w:type="pct"/>
          </w:tcPr>
          <w:p w14:paraId="25A6C240" w14:textId="77777777" w:rsidR="001058EF" w:rsidRDefault="001058EF" w:rsidP="00E23DC4"/>
        </w:tc>
        <w:tc>
          <w:tcPr>
            <w:tcW w:w="527" w:type="pct"/>
          </w:tcPr>
          <w:p w14:paraId="0976D656" w14:textId="77777777" w:rsidR="001058EF" w:rsidRDefault="001058EF" w:rsidP="00E23DC4"/>
        </w:tc>
        <w:tc>
          <w:tcPr>
            <w:tcW w:w="486" w:type="pct"/>
          </w:tcPr>
          <w:p w14:paraId="2F0966DA" w14:textId="77777777" w:rsidR="001058EF" w:rsidRDefault="001058EF" w:rsidP="00E23DC4"/>
        </w:tc>
        <w:tc>
          <w:tcPr>
            <w:tcW w:w="499" w:type="pct"/>
          </w:tcPr>
          <w:p w14:paraId="16BB8939" w14:textId="77777777" w:rsidR="001058EF" w:rsidRDefault="001058EF" w:rsidP="00E23DC4"/>
        </w:tc>
      </w:tr>
      <w:tr w:rsidR="001058EF" w14:paraId="59168D8F" w14:textId="77777777" w:rsidTr="001058EF">
        <w:tc>
          <w:tcPr>
            <w:tcW w:w="660" w:type="pct"/>
          </w:tcPr>
          <w:p w14:paraId="1D577444" w14:textId="77777777" w:rsidR="001058EF" w:rsidRDefault="001058EF" w:rsidP="00E23DC4"/>
        </w:tc>
        <w:tc>
          <w:tcPr>
            <w:tcW w:w="480" w:type="pct"/>
          </w:tcPr>
          <w:p w14:paraId="3F141837" w14:textId="77777777" w:rsidR="001058EF" w:rsidRDefault="001058EF" w:rsidP="00E23DC4"/>
        </w:tc>
        <w:tc>
          <w:tcPr>
            <w:tcW w:w="478" w:type="pct"/>
          </w:tcPr>
          <w:p w14:paraId="00F1C2B6" w14:textId="77777777" w:rsidR="001058EF" w:rsidRDefault="001058EF" w:rsidP="00E23DC4"/>
        </w:tc>
        <w:tc>
          <w:tcPr>
            <w:tcW w:w="480" w:type="pct"/>
          </w:tcPr>
          <w:p w14:paraId="55C77398" w14:textId="77777777" w:rsidR="001058EF" w:rsidRDefault="001058EF" w:rsidP="00E23DC4"/>
        </w:tc>
        <w:tc>
          <w:tcPr>
            <w:tcW w:w="479" w:type="pct"/>
          </w:tcPr>
          <w:p w14:paraId="5FAA5FE4" w14:textId="77777777" w:rsidR="001058EF" w:rsidRDefault="001058EF" w:rsidP="00E23DC4"/>
        </w:tc>
        <w:tc>
          <w:tcPr>
            <w:tcW w:w="431" w:type="pct"/>
          </w:tcPr>
          <w:p w14:paraId="262D92AF" w14:textId="77777777" w:rsidR="001058EF" w:rsidRDefault="001058EF" w:rsidP="00E23DC4"/>
        </w:tc>
        <w:tc>
          <w:tcPr>
            <w:tcW w:w="480" w:type="pct"/>
          </w:tcPr>
          <w:p w14:paraId="3D6109C8" w14:textId="77777777" w:rsidR="001058EF" w:rsidRDefault="001058EF" w:rsidP="00E23DC4"/>
        </w:tc>
        <w:tc>
          <w:tcPr>
            <w:tcW w:w="527" w:type="pct"/>
          </w:tcPr>
          <w:p w14:paraId="4EC11F10" w14:textId="77777777" w:rsidR="001058EF" w:rsidRDefault="001058EF" w:rsidP="00E23DC4"/>
        </w:tc>
        <w:tc>
          <w:tcPr>
            <w:tcW w:w="486" w:type="pct"/>
          </w:tcPr>
          <w:p w14:paraId="61D187BF" w14:textId="77777777" w:rsidR="001058EF" w:rsidRDefault="001058EF" w:rsidP="00E23DC4"/>
        </w:tc>
        <w:tc>
          <w:tcPr>
            <w:tcW w:w="499" w:type="pct"/>
          </w:tcPr>
          <w:p w14:paraId="3E51898C" w14:textId="77777777" w:rsidR="001058EF" w:rsidRDefault="001058EF" w:rsidP="00E23DC4"/>
        </w:tc>
      </w:tr>
      <w:tr w:rsidR="001058EF" w14:paraId="0FCC2DD4" w14:textId="77777777" w:rsidTr="001058EF">
        <w:tc>
          <w:tcPr>
            <w:tcW w:w="660" w:type="pct"/>
          </w:tcPr>
          <w:p w14:paraId="51418EA6" w14:textId="77777777" w:rsidR="001058EF" w:rsidRDefault="001058EF" w:rsidP="00E23DC4"/>
        </w:tc>
        <w:tc>
          <w:tcPr>
            <w:tcW w:w="480" w:type="pct"/>
          </w:tcPr>
          <w:p w14:paraId="5B0A5F21" w14:textId="77777777" w:rsidR="001058EF" w:rsidRDefault="001058EF" w:rsidP="00E23DC4"/>
        </w:tc>
        <w:tc>
          <w:tcPr>
            <w:tcW w:w="478" w:type="pct"/>
          </w:tcPr>
          <w:p w14:paraId="37F05340" w14:textId="77777777" w:rsidR="001058EF" w:rsidRDefault="001058EF" w:rsidP="00E23DC4"/>
        </w:tc>
        <w:tc>
          <w:tcPr>
            <w:tcW w:w="480" w:type="pct"/>
          </w:tcPr>
          <w:p w14:paraId="19B6850F" w14:textId="77777777" w:rsidR="001058EF" w:rsidRDefault="001058EF" w:rsidP="00E23DC4"/>
        </w:tc>
        <w:tc>
          <w:tcPr>
            <w:tcW w:w="479" w:type="pct"/>
          </w:tcPr>
          <w:p w14:paraId="0A1B5CE1" w14:textId="77777777" w:rsidR="001058EF" w:rsidRDefault="001058EF" w:rsidP="00E23DC4"/>
        </w:tc>
        <w:tc>
          <w:tcPr>
            <w:tcW w:w="431" w:type="pct"/>
          </w:tcPr>
          <w:p w14:paraId="56C6E1B4" w14:textId="77777777" w:rsidR="001058EF" w:rsidRDefault="001058EF" w:rsidP="00E23DC4"/>
        </w:tc>
        <w:tc>
          <w:tcPr>
            <w:tcW w:w="480" w:type="pct"/>
          </w:tcPr>
          <w:p w14:paraId="26CD988C" w14:textId="77777777" w:rsidR="001058EF" w:rsidRDefault="001058EF" w:rsidP="00E23DC4"/>
        </w:tc>
        <w:tc>
          <w:tcPr>
            <w:tcW w:w="527" w:type="pct"/>
          </w:tcPr>
          <w:p w14:paraId="38620AC0" w14:textId="77777777" w:rsidR="001058EF" w:rsidRDefault="001058EF" w:rsidP="00E23DC4"/>
        </w:tc>
        <w:tc>
          <w:tcPr>
            <w:tcW w:w="486" w:type="pct"/>
          </w:tcPr>
          <w:p w14:paraId="24434410" w14:textId="77777777" w:rsidR="001058EF" w:rsidRDefault="001058EF" w:rsidP="00E23DC4"/>
        </w:tc>
        <w:tc>
          <w:tcPr>
            <w:tcW w:w="499" w:type="pct"/>
          </w:tcPr>
          <w:p w14:paraId="4396EB42" w14:textId="77777777" w:rsidR="001058EF" w:rsidRDefault="001058EF" w:rsidP="00E23DC4"/>
        </w:tc>
      </w:tr>
      <w:tr w:rsidR="001058EF" w14:paraId="541B4B94" w14:textId="77777777" w:rsidTr="001058EF">
        <w:tc>
          <w:tcPr>
            <w:tcW w:w="660" w:type="pct"/>
          </w:tcPr>
          <w:p w14:paraId="2706D23E" w14:textId="77777777" w:rsidR="001058EF" w:rsidRDefault="001058EF" w:rsidP="00E23DC4"/>
        </w:tc>
        <w:tc>
          <w:tcPr>
            <w:tcW w:w="480" w:type="pct"/>
          </w:tcPr>
          <w:p w14:paraId="4BBC5F27" w14:textId="77777777" w:rsidR="001058EF" w:rsidRDefault="001058EF" w:rsidP="00E23DC4"/>
        </w:tc>
        <w:tc>
          <w:tcPr>
            <w:tcW w:w="478" w:type="pct"/>
          </w:tcPr>
          <w:p w14:paraId="149B31B7" w14:textId="77777777" w:rsidR="001058EF" w:rsidRDefault="001058EF" w:rsidP="00E23DC4"/>
        </w:tc>
        <w:tc>
          <w:tcPr>
            <w:tcW w:w="480" w:type="pct"/>
          </w:tcPr>
          <w:p w14:paraId="20CEE517" w14:textId="77777777" w:rsidR="001058EF" w:rsidRDefault="001058EF" w:rsidP="00E23DC4"/>
        </w:tc>
        <w:tc>
          <w:tcPr>
            <w:tcW w:w="479" w:type="pct"/>
          </w:tcPr>
          <w:p w14:paraId="3C377241" w14:textId="77777777" w:rsidR="001058EF" w:rsidRDefault="001058EF" w:rsidP="00E23DC4"/>
        </w:tc>
        <w:tc>
          <w:tcPr>
            <w:tcW w:w="431" w:type="pct"/>
          </w:tcPr>
          <w:p w14:paraId="36270BB8" w14:textId="77777777" w:rsidR="001058EF" w:rsidRDefault="001058EF" w:rsidP="00E23DC4"/>
        </w:tc>
        <w:tc>
          <w:tcPr>
            <w:tcW w:w="480" w:type="pct"/>
          </w:tcPr>
          <w:p w14:paraId="12F95F19" w14:textId="77777777" w:rsidR="001058EF" w:rsidRDefault="001058EF" w:rsidP="00E23DC4"/>
        </w:tc>
        <w:tc>
          <w:tcPr>
            <w:tcW w:w="527" w:type="pct"/>
          </w:tcPr>
          <w:p w14:paraId="03C1FFFA" w14:textId="77777777" w:rsidR="001058EF" w:rsidRDefault="001058EF" w:rsidP="00E23DC4"/>
        </w:tc>
        <w:tc>
          <w:tcPr>
            <w:tcW w:w="486" w:type="pct"/>
          </w:tcPr>
          <w:p w14:paraId="4485CEA5" w14:textId="77777777" w:rsidR="001058EF" w:rsidRDefault="001058EF" w:rsidP="00E23DC4"/>
        </w:tc>
        <w:tc>
          <w:tcPr>
            <w:tcW w:w="499" w:type="pct"/>
          </w:tcPr>
          <w:p w14:paraId="5C556BF4" w14:textId="77777777" w:rsidR="001058EF" w:rsidRDefault="001058EF" w:rsidP="00E23DC4"/>
        </w:tc>
      </w:tr>
      <w:tr w:rsidR="001058EF" w14:paraId="7E85CB12" w14:textId="77777777" w:rsidTr="001058EF">
        <w:tc>
          <w:tcPr>
            <w:tcW w:w="660" w:type="pct"/>
          </w:tcPr>
          <w:p w14:paraId="362F41BC" w14:textId="77777777" w:rsidR="001058EF" w:rsidRDefault="001058EF" w:rsidP="00E23DC4"/>
        </w:tc>
        <w:tc>
          <w:tcPr>
            <w:tcW w:w="480" w:type="pct"/>
          </w:tcPr>
          <w:p w14:paraId="4DF9A263" w14:textId="77777777" w:rsidR="001058EF" w:rsidRDefault="001058EF" w:rsidP="00E23DC4"/>
        </w:tc>
        <w:tc>
          <w:tcPr>
            <w:tcW w:w="478" w:type="pct"/>
          </w:tcPr>
          <w:p w14:paraId="7CD788AD" w14:textId="77777777" w:rsidR="001058EF" w:rsidRDefault="001058EF" w:rsidP="00E23DC4"/>
        </w:tc>
        <w:tc>
          <w:tcPr>
            <w:tcW w:w="480" w:type="pct"/>
          </w:tcPr>
          <w:p w14:paraId="73A35772" w14:textId="77777777" w:rsidR="001058EF" w:rsidRDefault="001058EF" w:rsidP="00E23DC4"/>
        </w:tc>
        <w:tc>
          <w:tcPr>
            <w:tcW w:w="479" w:type="pct"/>
          </w:tcPr>
          <w:p w14:paraId="5C5EA154" w14:textId="77777777" w:rsidR="001058EF" w:rsidRDefault="001058EF" w:rsidP="00E23DC4"/>
        </w:tc>
        <w:tc>
          <w:tcPr>
            <w:tcW w:w="431" w:type="pct"/>
          </w:tcPr>
          <w:p w14:paraId="35600987" w14:textId="77777777" w:rsidR="001058EF" w:rsidRDefault="001058EF" w:rsidP="00E23DC4"/>
        </w:tc>
        <w:tc>
          <w:tcPr>
            <w:tcW w:w="480" w:type="pct"/>
          </w:tcPr>
          <w:p w14:paraId="405A5D1B" w14:textId="77777777" w:rsidR="001058EF" w:rsidRDefault="001058EF" w:rsidP="00E23DC4"/>
        </w:tc>
        <w:tc>
          <w:tcPr>
            <w:tcW w:w="527" w:type="pct"/>
          </w:tcPr>
          <w:p w14:paraId="65B29F36" w14:textId="77777777" w:rsidR="001058EF" w:rsidRDefault="001058EF" w:rsidP="00E23DC4"/>
        </w:tc>
        <w:tc>
          <w:tcPr>
            <w:tcW w:w="486" w:type="pct"/>
          </w:tcPr>
          <w:p w14:paraId="1092C29F" w14:textId="77777777" w:rsidR="001058EF" w:rsidRDefault="001058EF" w:rsidP="00E23DC4"/>
        </w:tc>
        <w:tc>
          <w:tcPr>
            <w:tcW w:w="499" w:type="pct"/>
          </w:tcPr>
          <w:p w14:paraId="694105BB" w14:textId="77777777" w:rsidR="001058EF" w:rsidRDefault="001058EF" w:rsidP="00E23DC4"/>
        </w:tc>
      </w:tr>
      <w:tr w:rsidR="001058EF" w14:paraId="378EA29A" w14:textId="77777777" w:rsidTr="001058EF">
        <w:tc>
          <w:tcPr>
            <w:tcW w:w="660" w:type="pct"/>
          </w:tcPr>
          <w:p w14:paraId="6DCC6035" w14:textId="77777777" w:rsidR="001058EF" w:rsidRDefault="001058EF" w:rsidP="00E23DC4"/>
        </w:tc>
        <w:tc>
          <w:tcPr>
            <w:tcW w:w="480" w:type="pct"/>
          </w:tcPr>
          <w:p w14:paraId="5493B608" w14:textId="77777777" w:rsidR="001058EF" w:rsidRDefault="001058EF" w:rsidP="00E23DC4"/>
        </w:tc>
        <w:tc>
          <w:tcPr>
            <w:tcW w:w="478" w:type="pct"/>
          </w:tcPr>
          <w:p w14:paraId="41BB3696" w14:textId="77777777" w:rsidR="001058EF" w:rsidRDefault="001058EF" w:rsidP="00E23DC4"/>
        </w:tc>
        <w:tc>
          <w:tcPr>
            <w:tcW w:w="480" w:type="pct"/>
          </w:tcPr>
          <w:p w14:paraId="4629DEA0" w14:textId="77777777" w:rsidR="001058EF" w:rsidRDefault="001058EF" w:rsidP="00E23DC4"/>
        </w:tc>
        <w:tc>
          <w:tcPr>
            <w:tcW w:w="479" w:type="pct"/>
          </w:tcPr>
          <w:p w14:paraId="4F4E7A90" w14:textId="77777777" w:rsidR="001058EF" w:rsidRDefault="001058EF" w:rsidP="00E23DC4"/>
        </w:tc>
        <w:tc>
          <w:tcPr>
            <w:tcW w:w="431" w:type="pct"/>
          </w:tcPr>
          <w:p w14:paraId="10C0C95F" w14:textId="77777777" w:rsidR="001058EF" w:rsidRDefault="001058EF" w:rsidP="00E23DC4"/>
        </w:tc>
        <w:tc>
          <w:tcPr>
            <w:tcW w:w="480" w:type="pct"/>
          </w:tcPr>
          <w:p w14:paraId="4EF9F9EF" w14:textId="77777777" w:rsidR="001058EF" w:rsidRDefault="001058EF" w:rsidP="00E23DC4"/>
        </w:tc>
        <w:tc>
          <w:tcPr>
            <w:tcW w:w="527" w:type="pct"/>
          </w:tcPr>
          <w:p w14:paraId="66F6170B" w14:textId="77777777" w:rsidR="001058EF" w:rsidRDefault="001058EF" w:rsidP="00E23DC4"/>
        </w:tc>
        <w:tc>
          <w:tcPr>
            <w:tcW w:w="486" w:type="pct"/>
          </w:tcPr>
          <w:p w14:paraId="09DEFD4E" w14:textId="77777777" w:rsidR="001058EF" w:rsidRDefault="001058EF" w:rsidP="00E23DC4"/>
        </w:tc>
        <w:tc>
          <w:tcPr>
            <w:tcW w:w="499" w:type="pct"/>
          </w:tcPr>
          <w:p w14:paraId="4AA859EC" w14:textId="77777777" w:rsidR="001058EF" w:rsidRDefault="001058EF" w:rsidP="00E23DC4"/>
        </w:tc>
      </w:tr>
    </w:tbl>
    <w:p w14:paraId="7600CF0D" w14:textId="77777777" w:rsidR="00BC3465" w:rsidRDefault="00BC3465" w:rsidP="00E23DC4"/>
    <w:p w14:paraId="18140F26" w14:textId="77777777" w:rsidR="006D5069" w:rsidRDefault="006D5069" w:rsidP="00E23DC4"/>
    <w:p w14:paraId="5495EE29" w14:textId="77777777" w:rsidR="001058EF" w:rsidRDefault="001058EF" w:rsidP="00E23DC4">
      <w:pPr>
        <w:sectPr w:rsidR="001058EF" w:rsidSect="001058EF">
          <w:pgSz w:w="16838" w:h="11906" w:orient="landscape"/>
          <w:pgMar w:top="1134" w:right="1134" w:bottom="1134" w:left="1134" w:header="709" w:footer="709" w:gutter="0"/>
          <w:cols w:space="708"/>
          <w:docGrid w:linePitch="360"/>
        </w:sectPr>
      </w:pPr>
    </w:p>
    <w:p w14:paraId="16DE6E11" w14:textId="77777777" w:rsidR="001058EF" w:rsidRPr="001058EF" w:rsidRDefault="006D5069" w:rsidP="001058EF">
      <w:pPr>
        <w:jc w:val="center"/>
        <w:rPr>
          <w:rFonts w:ascii="Times New Roman" w:hAnsi="Times New Roman" w:cs="Times New Roman"/>
          <w:b/>
          <w:sz w:val="24"/>
          <w:szCs w:val="24"/>
        </w:rPr>
      </w:pPr>
      <w:r w:rsidRPr="001058EF">
        <w:rPr>
          <w:rFonts w:ascii="Times New Roman" w:hAnsi="Times New Roman" w:cs="Times New Roman"/>
          <w:b/>
          <w:sz w:val="24"/>
          <w:szCs w:val="24"/>
        </w:rPr>
        <w:lastRenderedPageBreak/>
        <w:t>СПИСОК ЛИТЕРАТУРЫ</w:t>
      </w:r>
    </w:p>
    <w:p w14:paraId="6E314D7A" w14:textId="77777777" w:rsidR="001058EF" w:rsidRPr="001058EF" w:rsidRDefault="001058EF" w:rsidP="00E23DC4">
      <w:pPr>
        <w:rPr>
          <w:rFonts w:ascii="Times New Roman" w:hAnsi="Times New Roman" w:cs="Times New Roman"/>
          <w:sz w:val="24"/>
          <w:szCs w:val="24"/>
        </w:rPr>
      </w:pPr>
    </w:p>
    <w:p w14:paraId="74763036"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Весела И. Шахматный букварь [текст] / И. Весела, И. Веселы. — М.: Просвещение, 1983; </w:t>
      </w:r>
    </w:p>
    <w:p w14:paraId="75248139"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Гришин, В. Г. Шахматная азбука [текст] / В. Г. Гришин, Е. И. Ильин. — М.: Детская литература, 1980; </w:t>
      </w:r>
    </w:p>
    <w:p w14:paraId="147E606B"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Зак</w:t>
      </w:r>
      <w:proofErr w:type="spellEnd"/>
      <w:r w:rsidRPr="001058EF">
        <w:rPr>
          <w:rFonts w:ascii="Times New Roman" w:hAnsi="Times New Roman" w:cs="Times New Roman"/>
          <w:sz w:val="24"/>
          <w:szCs w:val="24"/>
        </w:rPr>
        <w:t xml:space="preserve">, В. Г. Я играю в шахматы [текст] / В. Г. </w:t>
      </w:r>
      <w:proofErr w:type="spellStart"/>
      <w:r w:rsidRPr="001058EF">
        <w:rPr>
          <w:rFonts w:ascii="Times New Roman" w:hAnsi="Times New Roman" w:cs="Times New Roman"/>
          <w:sz w:val="24"/>
          <w:szCs w:val="24"/>
        </w:rPr>
        <w:t>Зак</w:t>
      </w:r>
      <w:proofErr w:type="spellEnd"/>
      <w:r w:rsidRPr="001058EF">
        <w:rPr>
          <w:rFonts w:ascii="Times New Roman" w:hAnsi="Times New Roman" w:cs="Times New Roman"/>
          <w:sz w:val="24"/>
          <w:szCs w:val="24"/>
        </w:rPr>
        <w:t xml:space="preserve">, Я. Н. </w:t>
      </w:r>
      <w:proofErr w:type="spellStart"/>
      <w:r w:rsidRPr="001058EF">
        <w:rPr>
          <w:rFonts w:ascii="Times New Roman" w:hAnsi="Times New Roman" w:cs="Times New Roman"/>
          <w:sz w:val="24"/>
          <w:szCs w:val="24"/>
        </w:rPr>
        <w:t>Длуголенский</w:t>
      </w:r>
      <w:proofErr w:type="spellEnd"/>
      <w:r w:rsidRPr="001058EF">
        <w:rPr>
          <w:rFonts w:ascii="Times New Roman" w:hAnsi="Times New Roman" w:cs="Times New Roman"/>
          <w:sz w:val="24"/>
          <w:szCs w:val="24"/>
        </w:rPr>
        <w:t xml:space="preserve">. — Л.: Детская литература, 1985; </w:t>
      </w:r>
    </w:p>
    <w:p w14:paraId="4F45B453"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Карпов, А. Е. Учитесь шахматам [текст] / А. Е. Карпов. — М.: Эгмонт Россия Лтд, 2004; </w:t>
      </w:r>
    </w:p>
    <w:p w14:paraId="4023AA9F"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Карпов, А. Е. Школьный шахматный учебник [текст] / А. Е. Карпов, А. Б. </w:t>
      </w:r>
      <w:proofErr w:type="spellStart"/>
      <w:r w:rsidRPr="001058EF">
        <w:rPr>
          <w:rFonts w:ascii="Times New Roman" w:hAnsi="Times New Roman" w:cs="Times New Roman"/>
          <w:sz w:val="24"/>
          <w:szCs w:val="24"/>
        </w:rPr>
        <w:t>Шингирей</w:t>
      </w:r>
      <w:proofErr w:type="spellEnd"/>
      <w:r w:rsidRPr="001058EF">
        <w:rPr>
          <w:rFonts w:ascii="Times New Roman" w:hAnsi="Times New Roman" w:cs="Times New Roman"/>
          <w:sz w:val="24"/>
          <w:szCs w:val="24"/>
        </w:rPr>
        <w:t xml:space="preserve">. — М.: Русский шахматный дом, 2005; </w:t>
      </w:r>
    </w:p>
    <w:p w14:paraId="335560C4"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Костров, В. В. Шахматный учебник для детей и родителей [текст] / В. В. Костров, Д. А. Давлетов. — СПб.: Литера, 2005; </w:t>
      </w:r>
    </w:p>
    <w:p w14:paraId="6D6E1239"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Мазаник</w:t>
      </w:r>
      <w:proofErr w:type="spellEnd"/>
      <w:r w:rsidRPr="001058EF">
        <w:rPr>
          <w:rFonts w:ascii="Times New Roman" w:hAnsi="Times New Roman" w:cs="Times New Roman"/>
          <w:sz w:val="24"/>
          <w:szCs w:val="24"/>
        </w:rPr>
        <w:t xml:space="preserve">, С.В. Шахматы для всей семьи [текст] / С.В. </w:t>
      </w:r>
      <w:proofErr w:type="spellStart"/>
      <w:r w:rsidRPr="001058EF">
        <w:rPr>
          <w:rFonts w:ascii="Times New Roman" w:hAnsi="Times New Roman" w:cs="Times New Roman"/>
          <w:sz w:val="24"/>
          <w:szCs w:val="24"/>
        </w:rPr>
        <w:t>Мазаник</w:t>
      </w:r>
      <w:proofErr w:type="spellEnd"/>
      <w:r w:rsidRPr="001058EF">
        <w:rPr>
          <w:rFonts w:ascii="Times New Roman" w:hAnsi="Times New Roman" w:cs="Times New Roman"/>
          <w:sz w:val="24"/>
          <w:szCs w:val="24"/>
        </w:rPr>
        <w:t xml:space="preserve">. — СПб.: Питер, 2009; </w:t>
      </w:r>
    </w:p>
    <w:p w14:paraId="32BDF870"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Петрушина, Н. М. Шахматный учебник для детей [текст] / Н. М. Петрушина – Ростов н/Д Феникс, 2006; </w:t>
      </w:r>
    </w:p>
    <w:p w14:paraId="3CF0B189"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Волшебный шахматный мешочек [текст]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Испания: Издательский центр </w:t>
      </w:r>
      <w:proofErr w:type="spellStart"/>
      <w:r w:rsidRPr="001058EF">
        <w:rPr>
          <w:rFonts w:ascii="Times New Roman" w:hAnsi="Times New Roman" w:cs="Times New Roman"/>
          <w:sz w:val="24"/>
          <w:szCs w:val="24"/>
        </w:rPr>
        <w:t>Маркота</w:t>
      </w:r>
      <w:proofErr w:type="spellEnd"/>
      <w:r w:rsidRPr="001058EF">
        <w:rPr>
          <w:rFonts w:ascii="Times New Roman" w:hAnsi="Times New Roman" w:cs="Times New Roman"/>
          <w:sz w:val="24"/>
          <w:szCs w:val="24"/>
        </w:rPr>
        <w:t xml:space="preserve">. Международная шахматная Академия Г. Каспарова, 1992; </w:t>
      </w:r>
    </w:p>
    <w:p w14:paraId="78D7AE3B"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Приключения в Шахматной стране [текст]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М.: Педагогика, 1991; </w:t>
      </w:r>
    </w:p>
    <w:p w14:paraId="054408FF"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Удивительные приключения в Шахматной стране [текст]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Ростов н/Д: Феникс, 2004; </w:t>
      </w:r>
    </w:p>
    <w:p w14:paraId="1E19BFFB"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Шахматы для самых маленьких [текст]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М.: </w:t>
      </w:r>
      <w:proofErr w:type="spellStart"/>
      <w:r w:rsidRPr="001058EF">
        <w:rPr>
          <w:rFonts w:ascii="Times New Roman" w:hAnsi="Times New Roman" w:cs="Times New Roman"/>
          <w:sz w:val="24"/>
          <w:szCs w:val="24"/>
        </w:rPr>
        <w:t>Астрель</w:t>
      </w:r>
      <w:proofErr w:type="spellEnd"/>
      <w:r w:rsidRPr="001058EF">
        <w:rPr>
          <w:rFonts w:ascii="Times New Roman" w:hAnsi="Times New Roman" w:cs="Times New Roman"/>
          <w:sz w:val="24"/>
          <w:szCs w:val="24"/>
        </w:rPr>
        <w:t xml:space="preserve">; АСТ, 2000; </w:t>
      </w:r>
    </w:p>
    <w:p w14:paraId="5CE6D381"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Шахматы, первый год, или там клетки черно-белые чудес и тайн полны [текст]: учебник для 1 класса четырехлетней и трехлетней начальной школы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Обнинск Духовное возрождение, 1998; </w:t>
      </w:r>
    </w:p>
    <w:p w14:paraId="1E4CD51B"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И. Г. Шахматы, первый год, или учусь и учу [текст]: пособие для учителя / И. Г. </w:t>
      </w:r>
      <w:proofErr w:type="spellStart"/>
      <w:r w:rsidRPr="001058EF">
        <w:rPr>
          <w:rFonts w:ascii="Times New Roman" w:hAnsi="Times New Roman" w:cs="Times New Roman"/>
          <w:sz w:val="24"/>
          <w:szCs w:val="24"/>
        </w:rPr>
        <w:t>Сухин</w:t>
      </w:r>
      <w:proofErr w:type="spellEnd"/>
      <w:r w:rsidRPr="001058EF">
        <w:rPr>
          <w:rFonts w:ascii="Times New Roman" w:hAnsi="Times New Roman" w:cs="Times New Roman"/>
          <w:sz w:val="24"/>
          <w:szCs w:val="24"/>
        </w:rPr>
        <w:t xml:space="preserve">. — Обнинск: Духовное возрождение, 1999; </w:t>
      </w:r>
    </w:p>
    <w:p w14:paraId="04982D1A"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Хенкин, В.Л. Шахматы для </w:t>
      </w:r>
      <w:proofErr w:type="spellStart"/>
      <w:r w:rsidRPr="001058EF">
        <w:rPr>
          <w:rFonts w:ascii="Times New Roman" w:hAnsi="Times New Roman" w:cs="Times New Roman"/>
          <w:sz w:val="24"/>
          <w:szCs w:val="24"/>
        </w:rPr>
        <w:t>начинаючих</w:t>
      </w:r>
      <w:proofErr w:type="spellEnd"/>
      <w:r w:rsidRPr="001058EF">
        <w:rPr>
          <w:rFonts w:ascii="Times New Roman" w:hAnsi="Times New Roman" w:cs="Times New Roman"/>
          <w:sz w:val="24"/>
          <w:szCs w:val="24"/>
        </w:rPr>
        <w:t xml:space="preserve"> [текст] / Виктор Хенкин. — М.: </w:t>
      </w:r>
      <w:proofErr w:type="spellStart"/>
      <w:r w:rsidRPr="001058EF">
        <w:rPr>
          <w:rFonts w:ascii="Times New Roman" w:hAnsi="Times New Roman" w:cs="Times New Roman"/>
          <w:sz w:val="24"/>
          <w:szCs w:val="24"/>
        </w:rPr>
        <w:t>Астрель</w:t>
      </w:r>
      <w:proofErr w:type="spellEnd"/>
      <w:r w:rsidRPr="001058EF">
        <w:rPr>
          <w:rFonts w:ascii="Times New Roman" w:hAnsi="Times New Roman" w:cs="Times New Roman"/>
          <w:sz w:val="24"/>
          <w:szCs w:val="24"/>
        </w:rPr>
        <w:t xml:space="preserve">: АСТ, 2008; </w:t>
      </w:r>
    </w:p>
    <w:p w14:paraId="5D06EC13" w14:textId="77777777" w:rsidR="001058EF" w:rsidRPr="001058EF" w:rsidRDefault="006D5069" w:rsidP="001058EF">
      <w:pPr>
        <w:pStyle w:val="a8"/>
        <w:numPr>
          <w:ilvl w:val="0"/>
          <w:numId w:val="15"/>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Шахматы, — школе [текст] / сост. Б. С. </w:t>
      </w:r>
      <w:proofErr w:type="spellStart"/>
      <w:r w:rsidRPr="001058EF">
        <w:rPr>
          <w:rFonts w:ascii="Times New Roman" w:hAnsi="Times New Roman" w:cs="Times New Roman"/>
          <w:sz w:val="24"/>
          <w:szCs w:val="24"/>
        </w:rPr>
        <w:t>Гершунский</w:t>
      </w:r>
      <w:proofErr w:type="spellEnd"/>
      <w:r w:rsidRPr="001058EF">
        <w:rPr>
          <w:rFonts w:ascii="Times New Roman" w:hAnsi="Times New Roman" w:cs="Times New Roman"/>
          <w:sz w:val="24"/>
          <w:szCs w:val="24"/>
        </w:rPr>
        <w:t xml:space="preserve">, А. Н. </w:t>
      </w:r>
      <w:proofErr w:type="spellStart"/>
      <w:r w:rsidRPr="001058EF">
        <w:rPr>
          <w:rFonts w:ascii="Times New Roman" w:hAnsi="Times New Roman" w:cs="Times New Roman"/>
          <w:sz w:val="24"/>
          <w:szCs w:val="24"/>
        </w:rPr>
        <w:t>Костьев</w:t>
      </w:r>
      <w:proofErr w:type="spellEnd"/>
      <w:r w:rsidRPr="001058EF">
        <w:rPr>
          <w:rFonts w:ascii="Times New Roman" w:hAnsi="Times New Roman" w:cs="Times New Roman"/>
          <w:sz w:val="24"/>
          <w:szCs w:val="24"/>
        </w:rPr>
        <w:t xml:space="preserve">. — М.: Педагогика, 1991. </w:t>
      </w:r>
    </w:p>
    <w:p w14:paraId="6D9B867E" w14:textId="77777777" w:rsidR="001058EF" w:rsidRDefault="001058EF" w:rsidP="00E23DC4">
      <w:pPr>
        <w:rPr>
          <w:rFonts w:ascii="Times New Roman" w:hAnsi="Times New Roman" w:cs="Times New Roman"/>
          <w:sz w:val="24"/>
          <w:szCs w:val="24"/>
        </w:rPr>
      </w:pPr>
    </w:p>
    <w:p w14:paraId="028377B4" w14:textId="77777777" w:rsidR="001058EF" w:rsidRPr="001058EF" w:rsidRDefault="006D5069" w:rsidP="00E23DC4">
      <w:pPr>
        <w:rPr>
          <w:rFonts w:ascii="Times New Roman" w:hAnsi="Times New Roman" w:cs="Times New Roman"/>
          <w:b/>
          <w:i/>
          <w:sz w:val="24"/>
          <w:szCs w:val="24"/>
        </w:rPr>
      </w:pPr>
      <w:r w:rsidRPr="001058EF">
        <w:rPr>
          <w:rFonts w:ascii="Times New Roman" w:hAnsi="Times New Roman" w:cs="Times New Roman"/>
          <w:b/>
          <w:i/>
          <w:sz w:val="24"/>
          <w:szCs w:val="24"/>
        </w:rPr>
        <w:t>Интернет-ресурсы</w:t>
      </w:r>
    </w:p>
    <w:p w14:paraId="0893E579" w14:textId="77777777" w:rsidR="001058EF" w:rsidRDefault="006D5069" w:rsidP="00E23DC4">
      <w:pPr>
        <w:rPr>
          <w:rFonts w:ascii="Times New Roman" w:hAnsi="Times New Roman" w:cs="Times New Roman"/>
          <w:sz w:val="24"/>
          <w:szCs w:val="24"/>
        </w:rPr>
      </w:pPr>
      <w:r w:rsidRPr="001058EF">
        <w:rPr>
          <w:rFonts w:ascii="Times New Roman" w:hAnsi="Times New Roman" w:cs="Times New Roman"/>
          <w:sz w:val="24"/>
          <w:szCs w:val="24"/>
        </w:rPr>
        <w:t xml:space="preserve"> </w:t>
      </w:r>
    </w:p>
    <w:p w14:paraId="2CD70576" w14:textId="77777777" w:rsidR="001058EF" w:rsidRPr="001058EF" w:rsidRDefault="006D5069" w:rsidP="001058EF">
      <w:pPr>
        <w:pStyle w:val="a8"/>
        <w:numPr>
          <w:ilvl w:val="0"/>
          <w:numId w:val="17"/>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Обучающий курс для начинающих шахматистов и игра в шахматы онлайн: [сайт] URL: </w:t>
      </w:r>
      <w:hyperlink r:id="rId8" w:history="1">
        <w:r w:rsidR="001058EF" w:rsidRPr="001058EF">
          <w:rPr>
            <w:rStyle w:val="a9"/>
            <w:rFonts w:ascii="Times New Roman" w:hAnsi="Times New Roman" w:cs="Times New Roman"/>
            <w:sz w:val="24"/>
            <w:szCs w:val="24"/>
          </w:rPr>
          <w:t>http://www.chessmaster.net/articles/3.html</w:t>
        </w:r>
      </w:hyperlink>
      <w:r w:rsidRPr="001058EF">
        <w:rPr>
          <w:rFonts w:ascii="Times New Roman" w:hAnsi="Times New Roman" w:cs="Times New Roman"/>
          <w:sz w:val="24"/>
          <w:szCs w:val="24"/>
        </w:rPr>
        <w:t xml:space="preserve">; </w:t>
      </w:r>
    </w:p>
    <w:p w14:paraId="4FF95AAC" w14:textId="77777777" w:rsidR="001058EF" w:rsidRPr="001058EF" w:rsidRDefault="006D5069" w:rsidP="001058EF">
      <w:pPr>
        <w:pStyle w:val="a8"/>
        <w:numPr>
          <w:ilvl w:val="0"/>
          <w:numId w:val="17"/>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Шахматы: [сайт] URL: </w:t>
      </w:r>
      <w:hyperlink r:id="rId9" w:history="1">
        <w:r w:rsidR="001058EF" w:rsidRPr="001058EF">
          <w:rPr>
            <w:rStyle w:val="a9"/>
            <w:rFonts w:ascii="Times New Roman" w:hAnsi="Times New Roman" w:cs="Times New Roman"/>
            <w:sz w:val="24"/>
            <w:szCs w:val="24"/>
          </w:rPr>
          <w:t>http://www.shahmatik.ru/</w:t>
        </w:r>
      </w:hyperlink>
      <w:r w:rsidRPr="001058EF">
        <w:rPr>
          <w:rFonts w:ascii="Times New Roman" w:hAnsi="Times New Roman" w:cs="Times New Roman"/>
          <w:sz w:val="24"/>
          <w:szCs w:val="24"/>
        </w:rPr>
        <w:t xml:space="preserve">; </w:t>
      </w:r>
    </w:p>
    <w:p w14:paraId="2C1848C6" w14:textId="77777777" w:rsidR="006D5069" w:rsidRPr="001058EF" w:rsidRDefault="006D5069" w:rsidP="001058EF">
      <w:pPr>
        <w:pStyle w:val="a8"/>
        <w:numPr>
          <w:ilvl w:val="0"/>
          <w:numId w:val="17"/>
        </w:numPr>
        <w:ind w:left="426" w:hanging="426"/>
        <w:rPr>
          <w:rFonts w:ascii="Times New Roman" w:hAnsi="Times New Roman" w:cs="Times New Roman"/>
          <w:sz w:val="24"/>
          <w:szCs w:val="24"/>
        </w:rPr>
      </w:pPr>
      <w:r w:rsidRPr="001058EF">
        <w:rPr>
          <w:rFonts w:ascii="Times New Roman" w:hAnsi="Times New Roman" w:cs="Times New Roman"/>
          <w:sz w:val="24"/>
          <w:szCs w:val="24"/>
        </w:rPr>
        <w:t xml:space="preserve">Шахматная библиотека: [сайт] URL: </w:t>
      </w:r>
      <w:hyperlink r:id="rId10" w:history="1">
        <w:r w:rsidR="001058EF" w:rsidRPr="001058EF">
          <w:rPr>
            <w:rStyle w:val="a9"/>
            <w:rFonts w:ascii="Times New Roman" w:hAnsi="Times New Roman" w:cs="Times New Roman"/>
            <w:sz w:val="24"/>
            <w:szCs w:val="24"/>
          </w:rPr>
          <w:t>http://webchess.ru/ebook/</w:t>
        </w:r>
      </w:hyperlink>
      <w:r w:rsidRPr="001058EF">
        <w:rPr>
          <w:rFonts w:ascii="Times New Roman" w:hAnsi="Times New Roman" w:cs="Times New Roman"/>
          <w:sz w:val="24"/>
          <w:szCs w:val="24"/>
        </w:rPr>
        <w:t>.</w:t>
      </w:r>
    </w:p>
    <w:p w14:paraId="3AAC8C47" w14:textId="77777777" w:rsidR="001058EF" w:rsidRPr="001058EF" w:rsidRDefault="001058EF" w:rsidP="00E23DC4">
      <w:pPr>
        <w:rPr>
          <w:rFonts w:ascii="Times New Roman" w:hAnsi="Times New Roman" w:cs="Times New Roman"/>
          <w:sz w:val="24"/>
          <w:szCs w:val="24"/>
        </w:rPr>
      </w:pPr>
    </w:p>
    <w:sectPr w:rsidR="001058EF" w:rsidRPr="001058EF" w:rsidSect="006F1D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EC36" w14:textId="77777777" w:rsidR="00367FAE" w:rsidRDefault="00367FAE" w:rsidP="00C614D3">
      <w:r>
        <w:separator/>
      </w:r>
    </w:p>
  </w:endnote>
  <w:endnote w:type="continuationSeparator" w:id="0">
    <w:p w14:paraId="6BC23889" w14:textId="77777777" w:rsidR="00367FAE" w:rsidRDefault="00367FAE" w:rsidP="00C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545629"/>
      <w:docPartObj>
        <w:docPartGallery w:val="Page Numbers (Bottom of Page)"/>
        <w:docPartUnique/>
      </w:docPartObj>
    </w:sdtPr>
    <w:sdtContent>
      <w:p w14:paraId="06419B8B" w14:textId="18A5DEC9" w:rsidR="00293C99" w:rsidRDefault="00293C99">
        <w:pPr>
          <w:pStyle w:val="a6"/>
          <w:jc w:val="center"/>
        </w:pPr>
        <w:r>
          <w:fldChar w:fldCharType="begin"/>
        </w:r>
        <w:r>
          <w:instrText>PAGE   \* MERGEFORMAT</w:instrText>
        </w:r>
        <w:r>
          <w:fldChar w:fldCharType="separate"/>
        </w:r>
        <w:r w:rsidR="00DE6E8E">
          <w:rPr>
            <w:noProof/>
          </w:rPr>
          <w:t>20</w:t>
        </w:r>
        <w:r>
          <w:fldChar w:fldCharType="end"/>
        </w:r>
      </w:p>
    </w:sdtContent>
  </w:sdt>
  <w:p w14:paraId="1DF8CD15" w14:textId="77777777" w:rsidR="00293C99" w:rsidRDefault="00293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3CE8" w14:textId="77777777" w:rsidR="00367FAE" w:rsidRDefault="00367FAE" w:rsidP="00C614D3">
      <w:r>
        <w:separator/>
      </w:r>
    </w:p>
  </w:footnote>
  <w:footnote w:type="continuationSeparator" w:id="0">
    <w:p w14:paraId="185FDDEC" w14:textId="77777777" w:rsidR="00367FAE" w:rsidRDefault="00367FAE" w:rsidP="00C6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BF2"/>
    <w:multiLevelType w:val="hybridMultilevel"/>
    <w:tmpl w:val="BE8C86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C333DA"/>
    <w:multiLevelType w:val="hybridMultilevel"/>
    <w:tmpl w:val="C4628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B571E"/>
    <w:multiLevelType w:val="hybridMultilevel"/>
    <w:tmpl w:val="F9CA6F94"/>
    <w:lvl w:ilvl="0" w:tplc="0B400F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2053F"/>
    <w:multiLevelType w:val="hybridMultilevel"/>
    <w:tmpl w:val="F4F861D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0B125E7"/>
    <w:multiLevelType w:val="hybridMultilevel"/>
    <w:tmpl w:val="9A56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63148"/>
    <w:multiLevelType w:val="hybridMultilevel"/>
    <w:tmpl w:val="87FA1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55C530D"/>
    <w:multiLevelType w:val="hybridMultilevel"/>
    <w:tmpl w:val="9DA2E7F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D580C44"/>
    <w:multiLevelType w:val="hybridMultilevel"/>
    <w:tmpl w:val="60202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63575C"/>
    <w:multiLevelType w:val="hybridMultilevel"/>
    <w:tmpl w:val="D030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F1BC1"/>
    <w:multiLevelType w:val="hybridMultilevel"/>
    <w:tmpl w:val="C982009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501E8E"/>
    <w:multiLevelType w:val="hybridMultilevel"/>
    <w:tmpl w:val="D46E3C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0F043C"/>
    <w:multiLevelType w:val="hybridMultilevel"/>
    <w:tmpl w:val="655CF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4834E36"/>
    <w:multiLevelType w:val="hybridMultilevel"/>
    <w:tmpl w:val="7ACA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B7C05"/>
    <w:multiLevelType w:val="hybridMultilevel"/>
    <w:tmpl w:val="18F2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E6154"/>
    <w:multiLevelType w:val="hybridMultilevel"/>
    <w:tmpl w:val="5956C2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D62331"/>
    <w:multiLevelType w:val="hybridMultilevel"/>
    <w:tmpl w:val="698A6A14"/>
    <w:lvl w:ilvl="0" w:tplc="0B400F9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DB54AC1"/>
    <w:multiLevelType w:val="hybridMultilevel"/>
    <w:tmpl w:val="0CD0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7"/>
  </w:num>
  <w:num w:numId="5">
    <w:abstractNumId w:val="12"/>
  </w:num>
  <w:num w:numId="6">
    <w:abstractNumId w:val="11"/>
  </w:num>
  <w:num w:numId="7">
    <w:abstractNumId w:val="3"/>
  </w:num>
  <w:num w:numId="8">
    <w:abstractNumId w:val="14"/>
  </w:num>
  <w:num w:numId="9">
    <w:abstractNumId w:val="5"/>
  </w:num>
  <w:num w:numId="10">
    <w:abstractNumId w:val="6"/>
  </w:num>
  <w:num w:numId="11">
    <w:abstractNumId w:val="10"/>
  </w:num>
  <w:num w:numId="12">
    <w:abstractNumId w:val="9"/>
  </w:num>
  <w:num w:numId="13">
    <w:abstractNumId w:val="0"/>
  </w:num>
  <w:num w:numId="14">
    <w:abstractNumId w:val="4"/>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85"/>
    <w:rsid w:val="0001168D"/>
    <w:rsid w:val="000E1F8F"/>
    <w:rsid w:val="000F4F17"/>
    <w:rsid w:val="001058EF"/>
    <w:rsid w:val="001D2185"/>
    <w:rsid w:val="00260A82"/>
    <w:rsid w:val="00293C99"/>
    <w:rsid w:val="002D197B"/>
    <w:rsid w:val="00367FAE"/>
    <w:rsid w:val="003B3D85"/>
    <w:rsid w:val="004266A0"/>
    <w:rsid w:val="00443A1B"/>
    <w:rsid w:val="00490B47"/>
    <w:rsid w:val="00551A2B"/>
    <w:rsid w:val="00562826"/>
    <w:rsid w:val="00576193"/>
    <w:rsid w:val="005932FE"/>
    <w:rsid w:val="00604ED4"/>
    <w:rsid w:val="006D5069"/>
    <w:rsid w:val="006D7A36"/>
    <w:rsid w:val="006F1D4E"/>
    <w:rsid w:val="007B0591"/>
    <w:rsid w:val="007D4F3B"/>
    <w:rsid w:val="008B207F"/>
    <w:rsid w:val="008C63D9"/>
    <w:rsid w:val="008E1139"/>
    <w:rsid w:val="009272F7"/>
    <w:rsid w:val="00A66179"/>
    <w:rsid w:val="00AC1107"/>
    <w:rsid w:val="00AD26B7"/>
    <w:rsid w:val="00B5355E"/>
    <w:rsid w:val="00B62894"/>
    <w:rsid w:val="00BC3465"/>
    <w:rsid w:val="00C614D3"/>
    <w:rsid w:val="00D45BF3"/>
    <w:rsid w:val="00DB681F"/>
    <w:rsid w:val="00DE6E8E"/>
    <w:rsid w:val="00E23DC4"/>
    <w:rsid w:val="00E2627D"/>
    <w:rsid w:val="00E432B9"/>
    <w:rsid w:val="00E51EED"/>
    <w:rsid w:val="00ED3CBF"/>
    <w:rsid w:val="00ED59B2"/>
    <w:rsid w:val="00EE547E"/>
    <w:rsid w:val="00FC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D238"/>
  <w15:docId w15:val="{E5E52280-5D9C-4C4A-9707-6BFA0C67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4D3"/>
    <w:pPr>
      <w:tabs>
        <w:tab w:val="center" w:pos="4677"/>
        <w:tab w:val="right" w:pos="9355"/>
      </w:tabs>
    </w:pPr>
  </w:style>
  <w:style w:type="character" w:customStyle="1" w:styleId="a5">
    <w:name w:val="Верхний колонтитул Знак"/>
    <w:basedOn w:val="a0"/>
    <w:link w:val="a4"/>
    <w:uiPriority w:val="99"/>
    <w:rsid w:val="00C614D3"/>
  </w:style>
  <w:style w:type="paragraph" w:styleId="a6">
    <w:name w:val="footer"/>
    <w:basedOn w:val="a"/>
    <w:link w:val="a7"/>
    <w:uiPriority w:val="99"/>
    <w:unhideWhenUsed/>
    <w:rsid w:val="00C614D3"/>
    <w:pPr>
      <w:tabs>
        <w:tab w:val="center" w:pos="4677"/>
        <w:tab w:val="right" w:pos="9355"/>
      </w:tabs>
    </w:pPr>
  </w:style>
  <w:style w:type="character" w:customStyle="1" w:styleId="a7">
    <w:name w:val="Нижний колонтитул Знак"/>
    <w:basedOn w:val="a0"/>
    <w:link w:val="a6"/>
    <w:uiPriority w:val="99"/>
    <w:rsid w:val="00C614D3"/>
  </w:style>
  <w:style w:type="paragraph" w:styleId="a8">
    <w:name w:val="List Paragraph"/>
    <w:basedOn w:val="a"/>
    <w:uiPriority w:val="34"/>
    <w:qFormat/>
    <w:rsid w:val="00AC1107"/>
    <w:pPr>
      <w:ind w:left="720"/>
      <w:contextualSpacing/>
    </w:pPr>
  </w:style>
  <w:style w:type="character" w:styleId="a9">
    <w:name w:val="Hyperlink"/>
    <w:basedOn w:val="a0"/>
    <w:uiPriority w:val="99"/>
    <w:unhideWhenUsed/>
    <w:rsid w:val="00105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0875">
      <w:bodyDiv w:val="1"/>
      <w:marLeft w:val="0"/>
      <w:marRight w:val="0"/>
      <w:marTop w:val="0"/>
      <w:marBottom w:val="0"/>
      <w:divBdr>
        <w:top w:val="none" w:sz="0" w:space="0" w:color="auto"/>
        <w:left w:val="none" w:sz="0" w:space="0" w:color="auto"/>
        <w:bottom w:val="none" w:sz="0" w:space="0" w:color="auto"/>
        <w:right w:val="none" w:sz="0" w:space="0" w:color="auto"/>
      </w:divBdr>
    </w:div>
    <w:div w:id="10358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master.net/articles/3.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chess.ru/ebook/" TargetMode="External"/><Relationship Id="rId4" Type="http://schemas.openxmlformats.org/officeDocument/2006/relationships/webSettings" Target="webSettings.xml"/><Relationship Id="rId9" Type="http://schemas.openxmlformats.org/officeDocument/2006/relationships/hyperlink" Target="http://www.shahmat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umka-22</cp:lastModifiedBy>
  <cp:revision>8</cp:revision>
  <dcterms:created xsi:type="dcterms:W3CDTF">2022-12-23T04:19:00Z</dcterms:created>
  <dcterms:modified xsi:type="dcterms:W3CDTF">2023-09-25T05:17:00Z</dcterms:modified>
</cp:coreProperties>
</file>